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43" w:rsidRDefault="000B3B43" w:rsidP="000B3B43">
      <w:pPr>
        <w:pStyle w:val="Heading1"/>
        <w:contextualSpacing/>
      </w:pPr>
      <w:r>
        <w:t xml:space="preserve">UTAH POLITICAL TRENDS PANEL </w:t>
      </w:r>
    </w:p>
    <w:p w:rsidR="000B3B43" w:rsidRPr="00E12798" w:rsidRDefault="000B3B43" w:rsidP="000B3B43">
      <w:pPr>
        <w:pStyle w:val="Heading1"/>
        <w:contextualSpacing/>
      </w:pPr>
      <w:r>
        <w:t>OCTOBER 2019</w:t>
      </w:r>
    </w:p>
    <w:p w:rsidR="00281543" w:rsidRPr="00357693" w:rsidRDefault="00281543" w:rsidP="00281543">
      <w:pPr>
        <w:jc w:val="center"/>
        <w:rPr>
          <w:rFonts w:ascii="Trade Gothic LT Pro Bold Conden" w:eastAsia="Arial Unicode MS" w:hAnsi="Trade Gothic LT Pro Bold Conden"/>
          <w:b/>
          <w:bCs w:val="0"/>
        </w:rPr>
      </w:pPr>
      <w:r w:rsidRPr="00357693">
        <w:rPr>
          <w:rFonts w:ascii="Trade Gothic LT Pro Bold Conden" w:hAnsi="Trade Gothic LT Pro Bold Conden"/>
          <w:b/>
        </w:rPr>
        <w:t>TOPLINE REPORT</w:t>
      </w:r>
    </w:p>
    <w:p w:rsidR="00281543" w:rsidRPr="00357693" w:rsidRDefault="00281543" w:rsidP="00281543"/>
    <w:p w:rsidR="00281543" w:rsidRPr="00357693" w:rsidRDefault="00157F4A" w:rsidP="00281543">
      <w:r>
        <w:rPr>
          <w:noProof/>
          <w:sz w:val="20"/>
          <w:szCs w:val="20"/>
        </w:rPr>
        <w:pict>
          <v:rect id="_x0000_i1025" alt="" style="width:540pt;height:1pt;mso-width-percent:0;mso-height-percent:0;mso-width-percent:0;mso-height-percent:0" o:hralign="center" o:hrstd="t" o:hrnoshade="t" o:hr="t" fillcolor="#d8d8d8 [2732]" stroked="f"/>
        </w:pict>
      </w:r>
    </w:p>
    <w:p w:rsidR="00281543" w:rsidRPr="00357693" w:rsidRDefault="00281543" w:rsidP="00281543">
      <w:pPr>
        <w:jc w:val="center"/>
        <w:rPr>
          <w:rFonts w:eastAsia="Arial Unicode MS"/>
          <w:sz w:val="20"/>
          <w:szCs w:val="20"/>
        </w:rPr>
      </w:pPr>
    </w:p>
    <w:p w:rsidR="00281543" w:rsidRPr="00357693" w:rsidRDefault="00281543" w:rsidP="00281543">
      <w:pPr>
        <w:jc w:val="center"/>
        <w:rPr>
          <w:rFonts w:ascii="Trade Gothic LT Pro Bold Conden" w:eastAsia="Arial Unicode MS" w:hAnsi="Trade Gothic LT Pro Bold Conden"/>
          <w:b/>
          <w:bCs w:val="0"/>
          <w:sz w:val="20"/>
          <w:szCs w:val="20"/>
        </w:rPr>
      </w:pPr>
      <w:r w:rsidRPr="00357693">
        <w:rPr>
          <w:rFonts w:ascii="Trade Gothic LT Pro Bold Conden" w:eastAsia="Arial Unicode MS" w:hAnsi="Trade Gothic LT Pro Bold Conden"/>
          <w:b/>
          <w:sz w:val="20"/>
          <w:szCs w:val="20"/>
        </w:rPr>
        <w:t>METHODOLOGY DETAILS</w:t>
      </w:r>
    </w:p>
    <w:p w:rsidR="00281543" w:rsidRPr="00357693" w:rsidRDefault="00281543" w:rsidP="00281543">
      <w:pPr>
        <w:rPr>
          <w:rFonts w:eastAsia="Arial Unicode MS"/>
          <w:sz w:val="20"/>
          <w:szCs w:val="20"/>
        </w:rPr>
      </w:pPr>
    </w:p>
    <w:p w:rsidR="00742BFD" w:rsidRPr="00357693" w:rsidRDefault="00742BFD" w:rsidP="00742BFD">
      <w:pPr>
        <w:jc w:val="center"/>
        <w:rPr>
          <w:rFonts w:eastAsia="Arial Unicode MS"/>
          <w:sz w:val="20"/>
          <w:szCs w:val="20"/>
        </w:rPr>
      </w:pPr>
      <w:r w:rsidRPr="00357693">
        <w:rPr>
          <w:rFonts w:eastAsia="Arial Unicode MS"/>
          <w:sz w:val="20"/>
          <w:szCs w:val="20"/>
        </w:rPr>
        <w:t>n</w:t>
      </w:r>
      <w:r w:rsidRPr="00912013">
        <w:rPr>
          <w:rFonts w:eastAsia="Arial Unicode MS"/>
          <w:sz w:val="20"/>
          <w:szCs w:val="20"/>
        </w:rPr>
        <w:t>=</w:t>
      </w:r>
      <w:r>
        <w:rPr>
          <w:rFonts w:eastAsia="Arial Unicode MS"/>
          <w:sz w:val="20"/>
          <w:szCs w:val="20"/>
        </w:rPr>
        <w:t>9</w:t>
      </w:r>
      <w:r w:rsidR="001E618C">
        <w:rPr>
          <w:rFonts w:eastAsia="Arial Unicode MS"/>
          <w:sz w:val="20"/>
          <w:szCs w:val="20"/>
        </w:rPr>
        <w:t>7</w:t>
      </w:r>
      <w:r>
        <w:rPr>
          <w:rFonts w:eastAsia="Arial Unicode MS"/>
          <w:sz w:val="20"/>
          <w:szCs w:val="20"/>
        </w:rPr>
        <w:t>9</w:t>
      </w:r>
    </w:p>
    <w:p w:rsidR="00742BFD" w:rsidRPr="00357693" w:rsidRDefault="00742BFD" w:rsidP="00742BFD">
      <w:pPr>
        <w:jc w:val="center"/>
        <w:rPr>
          <w:rFonts w:eastAsia="Arial Unicode MS"/>
          <w:sz w:val="20"/>
          <w:szCs w:val="20"/>
        </w:rPr>
      </w:pPr>
      <w:r w:rsidRPr="00357693">
        <w:rPr>
          <w:rFonts w:eastAsia="Arial Unicode MS"/>
          <w:sz w:val="20"/>
          <w:szCs w:val="20"/>
        </w:rPr>
        <w:t>Online interviews fielded</w:t>
      </w:r>
      <w:r>
        <w:rPr>
          <w:rFonts w:eastAsia="Arial Unicode MS"/>
          <w:sz w:val="20"/>
          <w:szCs w:val="20"/>
        </w:rPr>
        <w:t xml:space="preserve"> </w:t>
      </w:r>
      <w:r w:rsidR="001E618C">
        <w:rPr>
          <w:rFonts w:eastAsia="Arial Unicode MS"/>
          <w:sz w:val="20"/>
          <w:szCs w:val="20"/>
        </w:rPr>
        <w:t>September</w:t>
      </w:r>
      <w:r>
        <w:rPr>
          <w:rFonts w:eastAsia="Arial Unicode MS"/>
          <w:sz w:val="20"/>
          <w:szCs w:val="20"/>
        </w:rPr>
        <w:t xml:space="preserve"> 2</w:t>
      </w:r>
      <w:r w:rsidR="001E618C">
        <w:rPr>
          <w:rFonts w:eastAsia="Arial Unicode MS"/>
          <w:sz w:val="20"/>
          <w:szCs w:val="20"/>
        </w:rPr>
        <w:t>5</w:t>
      </w:r>
      <w:r>
        <w:rPr>
          <w:rFonts w:eastAsia="Arial Unicode MS"/>
          <w:sz w:val="20"/>
          <w:szCs w:val="20"/>
        </w:rPr>
        <w:t>-</w:t>
      </w:r>
      <w:r w:rsidR="001E618C">
        <w:rPr>
          <w:rFonts w:eastAsia="Arial Unicode MS"/>
          <w:sz w:val="20"/>
          <w:szCs w:val="20"/>
        </w:rPr>
        <w:t>October</w:t>
      </w:r>
      <w:r>
        <w:rPr>
          <w:rFonts w:eastAsia="Arial Unicode MS"/>
          <w:sz w:val="20"/>
          <w:szCs w:val="20"/>
        </w:rPr>
        <w:t xml:space="preserve"> </w:t>
      </w:r>
      <w:r w:rsidR="001E618C">
        <w:rPr>
          <w:rFonts w:eastAsia="Arial Unicode MS"/>
          <w:sz w:val="20"/>
          <w:szCs w:val="20"/>
        </w:rPr>
        <w:t>8</w:t>
      </w:r>
      <w:r>
        <w:rPr>
          <w:rFonts w:eastAsia="Arial Unicode MS"/>
          <w:sz w:val="20"/>
          <w:szCs w:val="20"/>
        </w:rPr>
        <w:t>, 2019</w:t>
      </w:r>
    </w:p>
    <w:p w:rsidR="00742BFD" w:rsidRPr="00357693" w:rsidRDefault="00742BFD" w:rsidP="00742BFD">
      <w:pPr>
        <w:jc w:val="center"/>
        <w:rPr>
          <w:rFonts w:eastAsia="Arial Unicode MS"/>
          <w:sz w:val="20"/>
          <w:szCs w:val="20"/>
        </w:rPr>
      </w:pPr>
      <w:r w:rsidRPr="004810B1">
        <w:rPr>
          <w:rFonts w:eastAsia="Arial Unicode MS"/>
          <w:sz w:val="20"/>
          <w:szCs w:val="20"/>
        </w:rPr>
        <w:t xml:space="preserve">Margin of </w:t>
      </w:r>
      <w:r w:rsidRPr="00C044C0">
        <w:rPr>
          <w:rFonts w:eastAsia="Arial Unicode MS"/>
          <w:sz w:val="20"/>
          <w:szCs w:val="20"/>
        </w:rPr>
        <w:t xml:space="preserve">error +- </w:t>
      </w:r>
      <w:r>
        <w:rPr>
          <w:rFonts w:eastAsia="Arial Unicode MS"/>
          <w:sz w:val="20"/>
          <w:szCs w:val="20"/>
        </w:rPr>
        <w:t>3.1</w:t>
      </w:r>
    </w:p>
    <w:p w:rsidR="00742BFD" w:rsidRPr="00357693" w:rsidRDefault="00742BFD" w:rsidP="00742BFD">
      <w:pPr>
        <w:rPr>
          <w:rFonts w:eastAsia="Arial Unicode MS"/>
          <w:sz w:val="20"/>
          <w:szCs w:val="20"/>
        </w:rPr>
      </w:pPr>
    </w:p>
    <w:p w:rsidR="00742BFD" w:rsidRDefault="00742BFD" w:rsidP="00742BFD">
      <w:r>
        <w:t xml:space="preserve">In June and July of 2019, 103,131 Utah voters were sampled from the state’s file of registered voters and invited to join in the Utah Political Trends Panel–a representative, statewide panel of Utah voters. From this sample, 2,608 voters completed this survey to join the Utah Political Trends Panel. Utah voters who opted-in to join this panel were contacted again in the last week of </w:t>
      </w:r>
      <w:proofErr w:type="gramStart"/>
      <w:r>
        <w:t>August,</w:t>
      </w:r>
      <w:proofErr w:type="gramEnd"/>
      <w:r>
        <w:t xml:space="preserve"> 2019 and invited to participate in the next wave of the Utah Political Trends Panel. </w:t>
      </w:r>
      <w:r w:rsidR="001E618C">
        <w:rPr>
          <w:rFonts w:eastAsia="Arial Unicode MS"/>
          <w:sz w:val="20"/>
          <w:szCs w:val="20"/>
        </w:rPr>
        <w:t xml:space="preserve">979 </w:t>
      </w:r>
      <w:r>
        <w:t xml:space="preserve">of our 2,608 panelists responded by participating in this survey, resulting in an overall response rate of 1% of the original sample (AAPOR RR#2) and an eligible response rate of </w:t>
      </w:r>
      <w:r w:rsidR="00BA3493">
        <w:t>38</w:t>
      </w:r>
      <w:r>
        <w:t xml:space="preserve">% of panelists (AAPOR Contact Rate #3). </w:t>
      </w:r>
      <w:r w:rsidRPr="006235A0">
        <w:t>Survey invitations were sent via email and interviews were completed online.</w:t>
      </w:r>
      <w:r>
        <w:t xml:space="preserve"> </w:t>
      </w:r>
    </w:p>
    <w:p w:rsidR="00742BFD" w:rsidRDefault="00742BFD" w:rsidP="00742BFD"/>
    <w:p w:rsidR="00742BFD" w:rsidRDefault="00742BFD" w:rsidP="00742BFD">
      <w:r>
        <w:t xml:space="preserve">Sampling error is only one possible source of error in survey research. Results can also be affected by measurement error (e.g. question wording and question order), coverage error (e.g. counting as “likely voters” survey respondents who will not vote), and non-response error (e.g. the people who responded to the survey are systematically different from people who refused or were not reachable). </w:t>
      </w:r>
    </w:p>
    <w:p w:rsidR="00742BFD" w:rsidRDefault="00742BFD" w:rsidP="00742BFD"/>
    <w:p w:rsidR="00742BFD" w:rsidRDefault="00742BFD" w:rsidP="00742BFD">
      <w:r>
        <w:t>To correct for non-response and minimize the likelihood of coverage error, the responses to this survey were weighted according to active voter status, county, registered party, gender, and age to reflect the registered voter population within each of Utah’s U.S. congressional districts.</w:t>
      </w:r>
    </w:p>
    <w:p w:rsidR="00742BFD" w:rsidRDefault="00742BFD" w:rsidP="00742BFD"/>
    <w:p w:rsidR="00742BFD" w:rsidRPr="00C44116" w:rsidRDefault="00742BFD" w:rsidP="00742BFD">
      <w:pPr>
        <w:rPr>
          <w:b/>
        </w:rPr>
      </w:pPr>
      <w:r w:rsidRPr="00005A18">
        <w:t>The Utah Political Trends Panel is a partnership between Y2 Analytics and UtahPolicy.com. We are committed to providing transparent public opinion data so that policy makers, social scientists, journalists, teachers, and students may better-understand Utah and its unique political landscape</w:t>
      </w:r>
      <w:r>
        <w:t>.</w:t>
      </w:r>
    </w:p>
    <w:p w:rsidR="00742BFD" w:rsidRDefault="00742BFD" w:rsidP="00742BFD">
      <w:pPr>
        <w:rPr>
          <w:rFonts w:eastAsia="Arial Unicode MS"/>
          <w:b/>
          <w:sz w:val="20"/>
          <w:szCs w:val="20"/>
        </w:rPr>
      </w:pPr>
    </w:p>
    <w:p w:rsidR="00281543" w:rsidRDefault="00281543" w:rsidP="00281543">
      <w:pPr>
        <w:rPr>
          <w:rFonts w:eastAsia="Arial Unicode MS"/>
          <w:b/>
          <w:sz w:val="20"/>
          <w:szCs w:val="20"/>
        </w:rPr>
      </w:pPr>
    </w:p>
    <w:p w:rsidR="00281543" w:rsidRDefault="00281543" w:rsidP="00281543">
      <w:pPr>
        <w:rPr>
          <w:rFonts w:eastAsia="Arial Unicode MS"/>
          <w:b/>
          <w:sz w:val="20"/>
          <w:szCs w:val="20"/>
        </w:rPr>
      </w:pPr>
    </w:p>
    <w:p w:rsidR="00281543" w:rsidRDefault="00281543" w:rsidP="00281543">
      <w:pPr>
        <w:rPr>
          <w:rFonts w:eastAsia="Arial Unicode MS"/>
          <w:b/>
          <w:sz w:val="20"/>
          <w:szCs w:val="20"/>
        </w:rPr>
      </w:pPr>
    </w:p>
    <w:p w:rsidR="00281543" w:rsidRPr="00357693" w:rsidRDefault="00281543" w:rsidP="00281543">
      <w:pPr>
        <w:jc w:val="center"/>
        <w:rPr>
          <w:rFonts w:eastAsia="Arial Unicode MS"/>
          <w:b/>
          <w:sz w:val="20"/>
          <w:szCs w:val="20"/>
        </w:rPr>
      </w:pPr>
      <w:r w:rsidRPr="00357693">
        <w:rPr>
          <w:rFonts w:eastAsia="Arial Unicode MS"/>
          <w:b/>
          <w:sz w:val="20"/>
          <w:szCs w:val="20"/>
        </w:rPr>
        <w:t>CONTACT</w:t>
      </w:r>
    </w:p>
    <w:p w:rsidR="00281543" w:rsidRPr="00357693" w:rsidRDefault="00281543" w:rsidP="00281543">
      <w:pPr>
        <w:rPr>
          <w:rFonts w:eastAsia="Arial Unicode MS"/>
          <w:sz w:val="20"/>
          <w:szCs w:val="20"/>
        </w:rPr>
      </w:pPr>
    </w:p>
    <w:p w:rsidR="00E4109D" w:rsidRPr="00357693" w:rsidRDefault="00E4109D" w:rsidP="00E4109D">
      <w:pPr>
        <w:rPr>
          <w:rFonts w:eastAsia="Arial Unicode MS"/>
          <w:bCs w:val="0"/>
          <w:sz w:val="20"/>
          <w:szCs w:val="20"/>
        </w:rPr>
      </w:pPr>
      <w:r w:rsidRPr="00357693">
        <w:rPr>
          <w:rFonts w:eastAsia="Arial Unicode MS"/>
          <w:sz w:val="20"/>
          <w:szCs w:val="20"/>
        </w:rPr>
        <w:t xml:space="preserve">For more information, please contact </w:t>
      </w:r>
      <w:r>
        <w:rPr>
          <w:rFonts w:eastAsia="Arial Unicode MS"/>
          <w:sz w:val="20"/>
          <w:szCs w:val="20"/>
        </w:rPr>
        <w:t xml:space="preserve">Kelly Patterson or </w:t>
      </w:r>
      <w:r w:rsidRPr="006235A0">
        <w:rPr>
          <w:rFonts w:eastAsia="Arial Unicode MS"/>
          <w:sz w:val="20"/>
          <w:szCs w:val="20"/>
        </w:rPr>
        <w:t>Kyrene Gibb</w:t>
      </w:r>
      <w:r w:rsidRPr="00357693">
        <w:rPr>
          <w:rFonts w:eastAsia="Arial Unicode MS"/>
          <w:sz w:val="20"/>
          <w:szCs w:val="20"/>
        </w:rPr>
        <w:t xml:space="preserve"> at:</w:t>
      </w:r>
    </w:p>
    <w:p w:rsidR="00E4109D" w:rsidRPr="00357693" w:rsidRDefault="00E4109D" w:rsidP="00E4109D">
      <w:pPr>
        <w:rPr>
          <w:rFonts w:eastAsia="Arial Unicode MS"/>
          <w:bCs w:val="0"/>
          <w:sz w:val="20"/>
          <w:szCs w:val="20"/>
        </w:rPr>
      </w:pPr>
    </w:p>
    <w:p w:rsidR="00E4109D" w:rsidRDefault="00E4109D" w:rsidP="00E4109D">
      <w:pPr>
        <w:rPr>
          <w:rFonts w:eastAsia="Arial Unicode MS"/>
          <w:sz w:val="20"/>
          <w:szCs w:val="20"/>
        </w:rPr>
      </w:pPr>
      <w:r>
        <w:rPr>
          <w:rFonts w:eastAsia="Arial Unicode MS"/>
          <w:sz w:val="20"/>
          <w:szCs w:val="20"/>
        </w:rPr>
        <w:t>Kelly Patterson, Ph.D.</w:t>
      </w:r>
      <w:r w:rsidRPr="00357693">
        <w:rPr>
          <w:rFonts w:eastAsia="Arial Unicode MS"/>
          <w:sz w:val="20"/>
          <w:szCs w:val="20"/>
        </w:rPr>
        <w:t xml:space="preserve">, </w:t>
      </w:r>
      <w:r>
        <w:rPr>
          <w:rFonts w:eastAsia="Arial Unicode MS"/>
          <w:sz w:val="20"/>
          <w:szCs w:val="20"/>
        </w:rPr>
        <w:t>kelly</w:t>
      </w:r>
      <w:r w:rsidRPr="00357693">
        <w:rPr>
          <w:rFonts w:eastAsia="Arial Unicode MS"/>
          <w:sz w:val="20"/>
          <w:szCs w:val="20"/>
        </w:rPr>
        <w:t>@y2analytics.com</w:t>
      </w:r>
    </w:p>
    <w:p w:rsidR="00E4109D" w:rsidRPr="00357693" w:rsidRDefault="00E4109D" w:rsidP="00E4109D">
      <w:pPr>
        <w:rPr>
          <w:rFonts w:eastAsia="Arial Unicode MS"/>
          <w:bCs w:val="0"/>
          <w:sz w:val="20"/>
          <w:szCs w:val="20"/>
        </w:rPr>
      </w:pPr>
      <w:r w:rsidRPr="006235A0">
        <w:rPr>
          <w:rFonts w:eastAsia="Arial Unicode MS"/>
          <w:bCs w:val="0"/>
          <w:sz w:val="20"/>
          <w:szCs w:val="20"/>
        </w:rPr>
        <w:t>Kyrene Gibb</w:t>
      </w:r>
      <w:r>
        <w:rPr>
          <w:rFonts w:eastAsia="Arial Unicode MS"/>
          <w:bCs w:val="0"/>
          <w:sz w:val="20"/>
          <w:szCs w:val="20"/>
        </w:rPr>
        <w:t>, kyrene@y2analytics.com</w:t>
      </w:r>
    </w:p>
    <w:p w:rsidR="00E4109D" w:rsidRPr="00357693" w:rsidRDefault="00E4109D" w:rsidP="00E4109D">
      <w:pPr>
        <w:rPr>
          <w:rFonts w:eastAsia="Arial Unicode MS"/>
          <w:bCs w:val="0"/>
          <w:sz w:val="20"/>
          <w:szCs w:val="20"/>
        </w:rPr>
      </w:pPr>
    </w:p>
    <w:p w:rsidR="00E4109D" w:rsidRPr="00357693" w:rsidRDefault="00E4109D" w:rsidP="00E4109D">
      <w:pPr>
        <w:rPr>
          <w:rFonts w:eastAsia="Arial Unicode MS"/>
          <w:bCs w:val="0"/>
          <w:sz w:val="20"/>
          <w:szCs w:val="20"/>
        </w:rPr>
      </w:pPr>
      <w:r w:rsidRPr="00357693">
        <w:rPr>
          <w:rFonts w:eastAsia="Arial Unicode MS"/>
          <w:sz w:val="20"/>
          <w:szCs w:val="20"/>
        </w:rPr>
        <w:t>Y</w:t>
      </w:r>
      <w:r w:rsidRPr="00357693">
        <w:rPr>
          <w:rFonts w:eastAsia="Arial Unicode MS"/>
          <w:sz w:val="20"/>
          <w:szCs w:val="20"/>
          <w:vertAlign w:val="superscript"/>
        </w:rPr>
        <w:t>2</w:t>
      </w:r>
      <w:r w:rsidRPr="00357693">
        <w:rPr>
          <w:rFonts w:eastAsia="Arial Unicode MS"/>
          <w:sz w:val="20"/>
          <w:szCs w:val="20"/>
        </w:rPr>
        <w:t xml:space="preserve"> Analytics</w:t>
      </w:r>
    </w:p>
    <w:p w:rsidR="00E4109D" w:rsidRPr="00357693" w:rsidRDefault="00E4109D" w:rsidP="00E4109D">
      <w:pPr>
        <w:rPr>
          <w:rFonts w:eastAsia="Arial Unicode MS"/>
          <w:bCs w:val="0"/>
          <w:sz w:val="20"/>
          <w:szCs w:val="20"/>
        </w:rPr>
      </w:pPr>
      <w:r>
        <w:rPr>
          <w:rFonts w:eastAsia="Arial Unicode MS"/>
          <w:sz w:val="20"/>
          <w:szCs w:val="20"/>
        </w:rPr>
        <w:t>15 West South Temple</w:t>
      </w:r>
      <w:r w:rsidRPr="00357693">
        <w:rPr>
          <w:rFonts w:eastAsia="Arial Unicode MS"/>
          <w:sz w:val="20"/>
          <w:szCs w:val="20"/>
        </w:rPr>
        <w:t xml:space="preserve"> Ste. </w:t>
      </w:r>
      <w:r>
        <w:rPr>
          <w:rFonts w:eastAsia="Arial Unicode MS"/>
          <w:sz w:val="20"/>
          <w:szCs w:val="20"/>
        </w:rPr>
        <w:t>163</w:t>
      </w:r>
      <w:r w:rsidRPr="00357693">
        <w:rPr>
          <w:rFonts w:eastAsia="Arial Unicode MS"/>
          <w:sz w:val="20"/>
          <w:szCs w:val="20"/>
        </w:rPr>
        <w:t>0</w:t>
      </w:r>
    </w:p>
    <w:p w:rsidR="00E4109D" w:rsidRDefault="00E4109D" w:rsidP="00E4109D">
      <w:pPr>
        <w:rPr>
          <w:rFonts w:eastAsia="Arial Unicode MS"/>
          <w:sz w:val="20"/>
          <w:szCs w:val="20"/>
        </w:rPr>
      </w:pPr>
      <w:r w:rsidRPr="00357693">
        <w:rPr>
          <w:rFonts w:eastAsia="Arial Unicode MS"/>
          <w:sz w:val="20"/>
          <w:szCs w:val="20"/>
        </w:rPr>
        <w:t>Salt Lake City, Utah 8410</w:t>
      </w:r>
      <w:r>
        <w:rPr>
          <w:rFonts w:eastAsia="Arial Unicode MS"/>
          <w:sz w:val="20"/>
          <w:szCs w:val="20"/>
        </w:rPr>
        <w:t>1</w:t>
      </w:r>
    </w:p>
    <w:p w:rsidR="00742BFD" w:rsidRPr="0072688A" w:rsidRDefault="00E4109D" w:rsidP="0072688A">
      <w:pPr>
        <w:keepLines/>
        <w:rPr>
          <w:rFonts w:eastAsia="Arial Unicode MS"/>
          <w:sz w:val="20"/>
          <w:szCs w:val="20"/>
        </w:rPr>
      </w:pPr>
      <w:r w:rsidRPr="00357693">
        <w:rPr>
          <w:rFonts w:eastAsia="Arial Unicode MS"/>
          <w:sz w:val="20"/>
          <w:szCs w:val="20"/>
        </w:rPr>
        <w:t>801-</w:t>
      </w:r>
      <w:r>
        <w:rPr>
          <w:rFonts w:eastAsia="Arial Unicode MS"/>
          <w:sz w:val="20"/>
          <w:szCs w:val="20"/>
        </w:rPr>
        <w:t>406-7877</w:t>
      </w:r>
    </w:p>
    <w:p w:rsidR="00742BFD" w:rsidRDefault="008A4819" w:rsidP="00FE032F">
      <w:pPr>
        <w:keepLines/>
      </w:pPr>
      <w:r>
        <w:lastRenderedPageBreak/>
        <w:t xml:space="preserve">Welcome to the Utah Political Trends Panel, sponsored by Utah Policy and Y2 Analytics. As a member of this panel, you will have the opportunity to share your opinions on many of the most important topics in Utah politics and society. </w:t>
      </w:r>
    </w:p>
    <w:p w:rsidR="00742BFD" w:rsidRDefault="00742BFD" w:rsidP="00FE032F">
      <w:pPr>
        <w:keepLines/>
      </w:pPr>
    </w:p>
    <w:p w:rsidR="00742BFD" w:rsidRDefault="008A4819" w:rsidP="00FE032F">
      <w:pPr>
        <w:keepLines/>
      </w:pPr>
      <w:r>
        <w:t xml:space="preserve">We highly value your time and opinions. Please note that your participation is voluntary and that all your answers will remain strictly confidential. Most people will complete the survey in less than 10 minutes. If you exit the survey before completion, you will be able to resume it at a later time. </w:t>
      </w:r>
    </w:p>
    <w:p w:rsidR="00742BFD" w:rsidRDefault="00742BFD" w:rsidP="00FE032F">
      <w:pPr>
        <w:keepLines/>
      </w:pPr>
    </w:p>
    <w:p w:rsidR="009110ED" w:rsidRDefault="008A4819" w:rsidP="00FE032F">
      <w:pPr>
        <w:keepLines/>
      </w:pPr>
      <w:r>
        <w:t xml:space="preserve">To begin the survey, click on the " </w:t>
      </w:r>
      <m:oMath>
        <m:r>
          <w:rPr>
            <w:rFonts w:ascii="Cambria Math" w:hAnsi="Cambria Math"/>
          </w:rPr>
          <m:t>→</m:t>
        </m:r>
      </m:oMath>
      <w:r w:rsidR="000E0CF8">
        <w:t xml:space="preserve"> </w:t>
      </w:r>
      <w:r>
        <w:t xml:space="preserve">" button below. During the survey you can use the navigation button on the bottom of the screen to advance questions. If during the survey you do not see the button, scroll down until you see it. </w:t>
      </w:r>
    </w:p>
    <w:p w:rsidR="009110ED" w:rsidRDefault="009110ED">
      <w:pPr>
        <w:pStyle w:val="LineBreak"/>
      </w:pPr>
    </w:p>
    <w:p w:rsidR="009110ED" w:rsidRDefault="009110ED"/>
    <w:p w:rsidR="009110ED" w:rsidRDefault="008A4819">
      <w:pPr>
        <w:keepLines/>
        <w:ind w:left="1440" w:hanging="1440"/>
      </w:pPr>
      <w:r>
        <w:t>QTRACK1.</w:t>
      </w:r>
      <w:r>
        <w:tab/>
        <w:t xml:space="preserve">Do you feel things in the country are going in the right direction or the wrong direction? (n = </w:t>
      </w:r>
      <w:r w:rsidR="00BA3493">
        <w:t>971</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Right direction</w:t>
            </w:r>
          </w:p>
        </w:tc>
        <w:tc>
          <w:tcPr>
            <w:tcW w:w="2160" w:type="dxa"/>
          </w:tcPr>
          <w:p w:rsidR="009110ED" w:rsidRDefault="008A4819">
            <w:r>
              <w:t>3</w:t>
            </w:r>
            <w:r w:rsidR="00025484">
              <w:t>6</w:t>
            </w:r>
            <w:r>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Wrong direction</w:t>
            </w:r>
          </w:p>
        </w:tc>
        <w:tc>
          <w:tcPr>
            <w:tcW w:w="2160" w:type="dxa"/>
          </w:tcPr>
          <w:p w:rsidR="009110ED" w:rsidRDefault="008A4819">
            <w:r>
              <w:t>6</w:t>
            </w:r>
            <w:r w:rsidR="00025484">
              <w:t>4</w:t>
            </w:r>
          </w:p>
        </w:tc>
        <w:tc>
          <w:tcPr>
            <w:tcW w:w="2160" w:type="dxa"/>
          </w:tcPr>
          <w:p w:rsidR="009110ED" w:rsidRDefault="009110ED"/>
        </w:tc>
      </w:tr>
    </w:tbl>
    <w:p w:rsidR="009110ED" w:rsidRDefault="009110ED">
      <w:pPr>
        <w:pStyle w:val="LineBreak"/>
      </w:pPr>
    </w:p>
    <w:p w:rsidR="009110ED" w:rsidRDefault="009110ED"/>
    <w:p w:rsidR="009110ED" w:rsidRDefault="008A4819">
      <w:pPr>
        <w:keepLines/>
        <w:ind w:left="1440" w:hanging="1440"/>
      </w:pPr>
      <w:r>
        <w:t>QTRACK2.</w:t>
      </w:r>
      <w:r>
        <w:tab/>
        <w:t xml:space="preserve">And thinking just about Utah, do you feel things in Utah are going in the right direction or the wrong direction? (n = </w:t>
      </w:r>
      <w:r w:rsidR="00BA3493">
        <w:t>956</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Right direction</w:t>
            </w:r>
          </w:p>
        </w:tc>
        <w:tc>
          <w:tcPr>
            <w:tcW w:w="2160" w:type="dxa"/>
          </w:tcPr>
          <w:p w:rsidR="009110ED" w:rsidRDefault="00BA3493">
            <w:r>
              <w:t>58</w:t>
            </w:r>
            <w:r w:rsidR="008A4819">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Wrong direction</w:t>
            </w:r>
          </w:p>
        </w:tc>
        <w:tc>
          <w:tcPr>
            <w:tcW w:w="2160" w:type="dxa"/>
          </w:tcPr>
          <w:p w:rsidR="009110ED" w:rsidRDefault="00BA3493">
            <w:r>
              <w:t>42</w:t>
            </w:r>
          </w:p>
        </w:tc>
        <w:tc>
          <w:tcPr>
            <w:tcW w:w="2160" w:type="dxa"/>
          </w:tcPr>
          <w:p w:rsidR="009110ED" w:rsidRDefault="009110ED"/>
        </w:tc>
      </w:tr>
    </w:tbl>
    <w:p w:rsidR="009110ED" w:rsidRDefault="009110ED">
      <w:pPr>
        <w:pStyle w:val="LineBreak"/>
      </w:pPr>
    </w:p>
    <w:p w:rsidR="00D629CA" w:rsidRDefault="00D629CA"/>
    <w:p w:rsidR="00AE3E2B" w:rsidRDefault="00AE3E2B" w:rsidP="00AE3E2B">
      <w:pPr>
        <w:keepLines/>
        <w:ind w:left="1440" w:hanging="1440"/>
      </w:pPr>
      <w:r>
        <w:t>QAPPROVAL.</w:t>
      </w:r>
      <w:r>
        <w:tab/>
        <w:t>Do you approve or disapprove of the way that each of the following individuals or organizations are handling their jobs? If you are not aware of a particular person or organization, simply select Don’t know.</w:t>
      </w:r>
    </w:p>
    <w:p w:rsidR="00AE3E2B" w:rsidRDefault="00AE3E2B" w:rsidP="00AE3E2B">
      <w:pPr>
        <w:keepLines/>
        <w:ind w:left="1440" w:hanging="720"/>
      </w:pPr>
    </w:p>
    <w:tbl>
      <w:tblPr>
        <w:tblW w:w="9437" w:type="dxa"/>
        <w:tblLook w:val="04A0" w:firstRow="1" w:lastRow="0" w:firstColumn="1" w:lastColumn="0" w:noHBand="0" w:noVBand="1"/>
      </w:tblPr>
      <w:tblGrid>
        <w:gridCol w:w="507"/>
        <w:gridCol w:w="3582"/>
        <w:gridCol w:w="981"/>
        <w:gridCol w:w="1171"/>
        <w:gridCol w:w="1207"/>
        <w:gridCol w:w="1207"/>
        <w:gridCol w:w="782"/>
      </w:tblGrid>
      <w:tr w:rsidR="00AE3E2B" w:rsidTr="00AE3E2B">
        <w:tc>
          <w:tcPr>
            <w:tcW w:w="558" w:type="dxa"/>
          </w:tcPr>
          <w:p w:rsidR="00AE3E2B" w:rsidRDefault="00AE3E2B" w:rsidP="00927791"/>
        </w:tc>
        <w:tc>
          <w:tcPr>
            <w:tcW w:w="3965" w:type="dxa"/>
          </w:tcPr>
          <w:p w:rsidR="00AE3E2B" w:rsidRDefault="00AE3E2B" w:rsidP="00927791">
            <w:r>
              <w:t>(ROTATED QAPPROVAL SERIES)</w:t>
            </w:r>
          </w:p>
        </w:tc>
        <w:tc>
          <w:tcPr>
            <w:tcW w:w="986" w:type="dxa"/>
          </w:tcPr>
          <w:p w:rsidR="00AE3E2B" w:rsidRDefault="00AE3E2B" w:rsidP="00927791"/>
        </w:tc>
        <w:tc>
          <w:tcPr>
            <w:tcW w:w="1011" w:type="dxa"/>
          </w:tcPr>
          <w:p w:rsidR="00AE3E2B" w:rsidRDefault="00AE3E2B" w:rsidP="00927791"/>
        </w:tc>
        <w:tc>
          <w:tcPr>
            <w:tcW w:w="1062" w:type="dxa"/>
          </w:tcPr>
          <w:p w:rsidR="00AE3E2B" w:rsidRDefault="00AE3E2B" w:rsidP="00927791"/>
        </w:tc>
        <w:tc>
          <w:tcPr>
            <w:tcW w:w="1060" w:type="dxa"/>
          </w:tcPr>
          <w:p w:rsidR="00AE3E2B" w:rsidRDefault="00AE3E2B" w:rsidP="00927791"/>
        </w:tc>
        <w:tc>
          <w:tcPr>
            <w:tcW w:w="795" w:type="dxa"/>
          </w:tcPr>
          <w:p w:rsidR="00AE3E2B" w:rsidRDefault="00AE3E2B" w:rsidP="00927791"/>
        </w:tc>
      </w:tr>
      <w:tr w:rsidR="00AE3E2B" w:rsidTr="00AE3E2B">
        <w:tc>
          <w:tcPr>
            <w:tcW w:w="558" w:type="dxa"/>
          </w:tcPr>
          <w:p w:rsidR="00AE3E2B" w:rsidRDefault="00AE3E2B" w:rsidP="00927791"/>
        </w:tc>
        <w:tc>
          <w:tcPr>
            <w:tcW w:w="3965" w:type="dxa"/>
          </w:tcPr>
          <w:p w:rsidR="00AE3E2B" w:rsidRDefault="00AE3E2B" w:rsidP="00927791"/>
        </w:tc>
        <w:tc>
          <w:tcPr>
            <w:tcW w:w="986" w:type="dxa"/>
            <w:vAlign w:val="bottom"/>
          </w:tcPr>
          <w:p w:rsidR="00AE3E2B" w:rsidRDefault="00AE3E2B" w:rsidP="00927791">
            <w:pPr>
              <w:jc w:val="center"/>
            </w:pPr>
            <w:r>
              <w:t>Strongly approve</w:t>
            </w:r>
          </w:p>
        </w:tc>
        <w:tc>
          <w:tcPr>
            <w:tcW w:w="1011" w:type="dxa"/>
            <w:vAlign w:val="bottom"/>
          </w:tcPr>
          <w:p w:rsidR="00AE3E2B" w:rsidRDefault="00AE3E2B" w:rsidP="00927791">
            <w:pPr>
              <w:jc w:val="center"/>
            </w:pPr>
            <w:r>
              <w:t>Somewhat approve</w:t>
            </w:r>
          </w:p>
        </w:tc>
        <w:tc>
          <w:tcPr>
            <w:tcW w:w="1062" w:type="dxa"/>
            <w:vAlign w:val="bottom"/>
          </w:tcPr>
          <w:p w:rsidR="00AE3E2B" w:rsidRDefault="00AE3E2B" w:rsidP="00927791">
            <w:pPr>
              <w:jc w:val="center"/>
            </w:pPr>
            <w:r>
              <w:t>Somewhat disapprove</w:t>
            </w:r>
          </w:p>
        </w:tc>
        <w:tc>
          <w:tcPr>
            <w:tcW w:w="1060" w:type="dxa"/>
            <w:vAlign w:val="bottom"/>
          </w:tcPr>
          <w:p w:rsidR="00AE3E2B" w:rsidRDefault="00AE3E2B" w:rsidP="00927791">
            <w:pPr>
              <w:jc w:val="center"/>
            </w:pPr>
            <w:r>
              <w:t>Strongly disapprove</w:t>
            </w:r>
          </w:p>
        </w:tc>
        <w:tc>
          <w:tcPr>
            <w:tcW w:w="795" w:type="dxa"/>
            <w:vAlign w:val="bottom"/>
          </w:tcPr>
          <w:p w:rsidR="00AE3E2B" w:rsidRDefault="00AE3E2B" w:rsidP="00927791">
            <w:pPr>
              <w:jc w:val="center"/>
            </w:pPr>
            <w:r>
              <w:t>Don't know</w:t>
            </w:r>
          </w:p>
        </w:tc>
      </w:tr>
      <w:tr w:rsidR="00AE3E2B" w:rsidTr="00AE3E2B">
        <w:tc>
          <w:tcPr>
            <w:tcW w:w="558" w:type="dxa"/>
          </w:tcPr>
          <w:p w:rsidR="00AE3E2B" w:rsidRDefault="00AE3E2B" w:rsidP="00927791"/>
        </w:tc>
        <w:tc>
          <w:tcPr>
            <w:tcW w:w="3965" w:type="dxa"/>
          </w:tcPr>
          <w:p w:rsidR="00AE3E2B" w:rsidRDefault="00AE3E2B" w:rsidP="00927791"/>
        </w:tc>
        <w:tc>
          <w:tcPr>
            <w:tcW w:w="986" w:type="dxa"/>
            <w:vAlign w:val="center"/>
          </w:tcPr>
          <w:p w:rsidR="00AE3E2B" w:rsidRDefault="00AE3E2B" w:rsidP="00927791">
            <w:pPr>
              <w:jc w:val="center"/>
            </w:pPr>
          </w:p>
        </w:tc>
        <w:tc>
          <w:tcPr>
            <w:tcW w:w="1011" w:type="dxa"/>
            <w:vAlign w:val="center"/>
          </w:tcPr>
          <w:p w:rsidR="00AE3E2B" w:rsidRDefault="00AE3E2B" w:rsidP="00927791">
            <w:pPr>
              <w:jc w:val="center"/>
            </w:pPr>
          </w:p>
        </w:tc>
        <w:tc>
          <w:tcPr>
            <w:tcW w:w="1062" w:type="dxa"/>
            <w:vAlign w:val="center"/>
          </w:tcPr>
          <w:p w:rsidR="00AE3E2B" w:rsidRDefault="00AE3E2B" w:rsidP="00927791">
            <w:pPr>
              <w:jc w:val="center"/>
            </w:pPr>
          </w:p>
        </w:tc>
        <w:tc>
          <w:tcPr>
            <w:tcW w:w="1060" w:type="dxa"/>
            <w:vAlign w:val="center"/>
          </w:tcPr>
          <w:p w:rsidR="00AE3E2B" w:rsidRDefault="00AE3E2B" w:rsidP="00927791">
            <w:pPr>
              <w:jc w:val="center"/>
            </w:pPr>
          </w:p>
        </w:tc>
        <w:tc>
          <w:tcPr>
            <w:tcW w:w="795" w:type="dxa"/>
            <w:vAlign w:val="center"/>
          </w:tcPr>
          <w:p w:rsidR="00AE3E2B" w:rsidRDefault="00AE3E2B" w:rsidP="00927791">
            <w:pPr>
              <w:jc w:val="center"/>
            </w:pPr>
          </w:p>
        </w:tc>
      </w:tr>
      <w:tr w:rsidR="00AE3E2B" w:rsidTr="00AE3E2B">
        <w:tc>
          <w:tcPr>
            <w:tcW w:w="558" w:type="dxa"/>
          </w:tcPr>
          <w:p w:rsidR="00AE3E2B" w:rsidRDefault="00AE3E2B" w:rsidP="00927791"/>
        </w:tc>
        <w:tc>
          <w:tcPr>
            <w:tcW w:w="3965" w:type="dxa"/>
          </w:tcPr>
          <w:p w:rsidR="00AE3E2B" w:rsidRDefault="00AE3E2B" w:rsidP="00927791">
            <w:r>
              <w:t>President Donald Trump (n=</w:t>
            </w:r>
            <w:r w:rsidR="00BA3493">
              <w:t>946</w:t>
            </w:r>
            <w:r>
              <w:t>)</w:t>
            </w:r>
          </w:p>
        </w:tc>
        <w:tc>
          <w:tcPr>
            <w:tcW w:w="986" w:type="dxa"/>
          </w:tcPr>
          <w:p w:rsidR="00AE3E2B" w:rsidRDefault="00BA3493" w:rsidP="00927791">
            <w:pPr>
              <w:jc w:val="center"/>
            </w:pPr>
            <w:r>
              <w:t>2</w:t>
            </w:r>
            <w:r w:rsidR="000B6606">
              <w:t>8</w:t>
            </w:r>
            <w:r w:rsidR="00AE3E2B">
              <w:t>%</w:t>
            </w:r>
          </w:p>
        </w:tc>
        <w:tc>
          <w:tcPr>
            <w:tcW w:w="1011" w:type="dxa"/>
          </w:tcPr>
          <w:p w:rsidR="00AE3E2B" w:rsidRDefault="000B6606" w:rsidP="00927791">
            <w:pPr>
              <w:jc w:val="center"/>
            </w:pPr>
            <w:r>
              <w:t>17</w:t>
            </w:r>
          </w:p>
        </w:tc>
        <w:tc>
          <w:tcPr>
            <w:tcW w:w="1062" w:type="dxa"/>
          </w:tcPr>
          <w:p w:rsidR="00AE3E2B" w:rsidRDefault="000B6606" w:rsidP="00927791">
            <w:pPr>
              <w:jc w:val="center"/>
            </w:pPr>
            <w:r>
              <w:t>8</w:t>
            </w:r>
          </w:p>
        </w:tc>
        <w:tc>
          <w:tcPr>
            <w:tcW w:w="1060" w:type="dxa"/>
          </w:tcPr>
          <w:p w:rsidR="00AE3E2B" w:rsidRDefault="000B6606" w:rsidP="00927791">
            <w:pPr>
              <w:jc w:val="center"/>
            </w:pPr>
            <w:r>
              <w:t>47</w:t>
            </w:r>
          </w:p>
        </w:tc>
        <w:tc>
          <w:tcPr>
            <w:tcW w:w="795" w:type="dxa"/>
          </w:tcPr>
          <w:p w:rsidR="00AE3E2B" w:rsidRDefault="00BA3493" w:rsidP="00927791">
            <w:pPr>
              <w:jc w:val="center"/>
            </w:pPr>
            <w:r>
              <w:t>&lt;1</w:t>
            </w:r>
          </w:p>
        </w:tc>
      </w:tr>
      <w:tr w:rsidR="00AE3E2B" w:rsidTr="00AE3E2B">
        <w:tc>
          <w:tcPr>
            <w:tcW w:w="558" w:type="dxa"/>
          </w:tcPr>
          <w:p w:rsidR="00AE3E2B" w:rsidRDefault="00AE3E2B" w:rsidP="00927791"/>
        </w:tc>
        <w:tc>
          <w:tcPr>
            <w:tcW w:w="3965" w:type="dxa"/>
          </w:tcPr>
          <w:p w:rsidR="00AE3E2B" w:rsidRDefault="00AE3E2B" w:rsidP="00927791">
            <w:r>
              <w:t>Utah Governor Gary Herbert (n=</w:t>
            </w:r>
            <w:r w:rsidR="00BA3493">
              <w:t>950</w:t>
            </w:r>
            <w:r>
              <w:t>)</w:t>
            </w:r>
          </w:p>
        </w:tc>
        <w:tc>
          <w:tcPr>
            <w:tcW w:w="986" w:type="dxa"/>
          </w:tcPr>
          <w:p w:rsidR="00AE3E2B" w:rsidRDefault="000B6606" w:rsidP="00927791">
            <w:pPr>
              <w:jc w:val="center"/>
            </w:pPr>
            <w:r>
              <w:t>25</w:t>
            </w:r>
          </w:p>
        </w:tc>
        <w:tc>
          <w:tcPr>
            <w:tcW w:w="1011" w:type="dxa"/>
          </w:tcPr>
          <w:p w:rsidR="00AE3E2B" w:rsidRDefault="000B6606" w:rsidP="00927791">
            <w:pPr>
              <w:jc w:val="center"/>
            </w:pPr>
            <w:r>
              <w:t>33</w:t>
            </w:r>
          </w:p>
        </w:tc>
        <w:tc>
          <w:tcPr>
            <w:tcW w:w="1062" w:type="dxa"/>
          </w:tcPr>
          <w:p w:rsidR="00AE3E2B" w:rsidRDefault="00BA3493" w:rsidP="00927791">
            <w:pPr>
              <w:jc w:val="center"/>
            </w:pPr>
            <w:r>
              <w:t>21</w:t>
            </w:r>
          </w:p>
        </w:tc>
        <w:tc>
          <w:tcPr>
            <w:tcW w:w="1060" w:type="dxa"/>
          </w:tcPr>
          <w:p w:rsidR="00AE3E2B" w:rsidRDefault="000B6606" w:rsidP="00927791">
            <w:pPr>
              <w:jc w:val="center"/>
            </w:pPr>
            <w:r>
              <w:t>14</w:t>
            </w:r>
          </w:p>
        </w:tc>
        <w:tc>
          <w:tcPr>
            <w:tcW w:w="795" w:type="dxa"/>
          </w:tcPr>
          <w:p w:rsidR="00AE3E2B" w:rsidRDefault="00BA3493" w:rsidP="00927791">
            <w:pPr>
              <w:jc w:val="center"/>
            </w:pPr>
            <w:r>
              <w:t>8</w:t>
            </w:r>
          </w:p>
        </w:tc>
      </w:tr>
      <w:tr w:rsidR="00AE3E2B" w:rsidTr="00AE3E2B">
        <w:tc>
          <w:tcPr>
            <w:tcW w:w="558" w:type="dxa"/>
          </w:tcPr>
          <w:p w:rsidR="00AE3E2B" w:rsidRDefault="00AE3E2B" w:rsidP="00927791"/>
        </w:tc>
        <w:tc>
          <w:tcPr>
            <w:tcW w:w="3965" w:type="dxa"/>
          </w:tcPr>
          <w:p w:rsidR="00AE3E2B" w:rsidRDefault="00AE3E2B" w:rsidP="00927791">
            <w:r>
              <w:t>The Utah State Legislature (n=</w:t>
            </w:r>
            <w:r w:rsidR="00BA3493">
              <w:t>947</w:t>
            </w:r>
            <w:r>
              <w:t>)</w:t>
            </w:r>
          </w:p>
        </w:tc>
        <w:tc>
          <w:tcPr>
            <w:tcW w:w="986" w:type="dxa"/>
          </w:tcPr>
          <w:p w:rsidR="00AE3E2B" w:rsidRDefault="00AE3E2B" w:rsidP="00927791">
            <w:pPr>
              <w:jc w:val="center"/>
            </w:pPr>
            <w:r>
              <w:t>4</w:t>
            </w:r>
          </w:p>
        </w:tc>
        <w:tc>
          <w:tcPr>
            <w:tcW w:w="1011" w:type="dxa"/>
          </w:tcPr>
          <w:p w:rsidR="00AE3E2B" w:rsidRDefault="000B6606" w:rsidP="00927791">
            <w:pPr>
              <w:jc w:val="center"/>
            </w:pPr>
            <w:r>
              <w:t>39</w:t>
            </w:r>
          </w:p>
        </w:tc>
        <w:tc>
          <w:tcPr>
            <w:tcW w:w="1062" w:type="dxa"/>
          </w:tcPr>
          <w:p w:rsidR="00AE3E2B" w:rsidRDefault="000B6606" w:rsidP="00927791">
            <w:pPr>
              <w:jc w:val="center"/>
            </w:pPr>
            <w:r>
              <w:t>27</w:t>
            </w:r>
          </w:p>
        </w:tc>
        <w:tc>
          <w:tcPr>
            <w:tcW w:w="1060" w:type="dxa"/>
          </w:tcPr>
          <w:p w:rsidR="00AE3E2B" w:rsidRDefault="000B6606" w:rsidP="00927791">
            <w:pPr>
              <w:jc w:val="center"/>
            </w:pPr>
            <w:r>
              <w:t>21</w:t>
            </w:r>
          </w:p>
        </w:tc>
        <w:tc>
          <w:tcPr>
            <w:tcW w:w="795" w:type="dxa"/>
          </w:tcPr>
          <w:p w:rsidR="00AE3E2B" w:rsidRDefault="000B6606" w:rsidP="00927791">
            <w:pPr>
              <w:jc w:val="center"/>
            </w:pPr>
            <w:r>
              <w:t>9</w:t>
            </w:r>
          </w:p>
        </w:tc>
      </w:tr>
      <w:tr w:rsidR="00AE3E2B" w:rsidTr="00AE3E2B">
        <w:tc>
          <w:tcPr>
            <w:tcW w:w="558" w:type="dxa"/>
          </w:tcPr>
          <w:p w:rsidR="00AE3E2B" w:rsidRDefault="00AE3E2B" w:rsidP="00927791"/>
        </w:tc>
        <w:tc>
          <w:tcPr>
            <w:tcW w:w="3965" w:type="dxa"/>
          </w:tcPr>
          <w:p w:rsidR="00AE3E2B" w:rsidRDefault="00AE3E2B" w:rsidP="00927791">
            <w:r>
              <w:t>Senator Mike Lee (n=</w:t>
            </w:r>
            <w:r w:rsidR="00BA3493">
              <w:t>947</w:t>
            </w:r>
            <w:r>
              <w:t>)</w:t>
            </w:r>
          </w:p>
        </w:tc>
        <w:tc>
          <w:tcPr>
            <w:tcW w:w="986" w:type="dxa"/>
          </w:tcPr>
          <w:p w:rsidR="00AE3E2B" w:rsidRDefault="000B6606" w:rsidP="00927791">
            <w:pPr>
              <w:jc w:val="center"/>
            </w:pPr>
            <w:r>
              <w:t>20</w:t>
            </w:r>
          </w:p>
        </w:tc>
        <w:tc>
          <w:tcPr>
            <w:tcW w:w="1011" w:type="dxa"/>
          </w:tcPr>
          <w:p w:rsidR="00AE3E2B" w:rsidRDefault="000B6606" w:rsidP="00927791">
            <w:pPr>
              <w:jc w:val="center"/>
            </w:pPr>
            <w:r>
              <w:t>23</w:t>
            </w:r>
          </w:p>
        </w:tc>
        <w:tc>
          <w:tcPr>
            <w:tcW w:w="1062" w:type="dxa"/>
          </w:tcPr>
          <w:p w:rsidR="00AE3E2B" w:rsidRDefault="000B6606" w:rsidP="00927791">
            <w:pPr>
              <w:jc w:val="center"/>
            </w:pPr>
            <w:r>
              <w:t>16</w:t>
            </w:r>
          </w:p>
        </w:tc>
        <w:tc>
          <w:tcPr>
            <w:tcW w:w="1060" w:type="dxa"/>
          </w:tcPr>
          <w:p w:rsidR="00AE3E2B" w:rsidRDefault="000B6606" w:rsidP="00927791">
            <w:pPr>
              <w:jc w:val="center"/>
            </w:pPr>
            <w:r>
              <w:t>31</w:t>
            </w:r>
          </w:p>
        </w:tc>
        <w:tc>
          <w:tcPr>
            <w:tcW w:w="795" w:type="dxa"/>
          </w:tcPr>
          <w:p w:rsidR="00AE3E2B" w:rsidRDefault="000B6606" w:rsidP="00927791">
            <w:pPr>
              <w:jc w:val="center"/>
            </w:pPr>
            <w:r>
              <w:t>11</w:t>
            </w:r>
          </w:p>
        </w:tc>
      </w:tr>
      <w:tr w:rsidR="00AE3E2B" w:rsidTr="00AE3E2B">
        <w:trPr>
          <w:trHeight w:val="252"/>
        </w:trPr>
        <w:tc>
          <w:tcPr>
            <w:tcW w:w="558" w:type="dxa"/>
          </w:tcPr>
          <w:p w:rsidR="00AE3E2B" w:rsidRDefault="00AE3E2B" w:rsidP="00927791"/>
        </w:tc>
        <w:tc>
          <w:tcPr>
            <w:tcW w:w="3965" w:type="dxa"/>
          </w:tcPr>
          <w:p w:rsidR="00AE3E2B" w:rsidRDefault="00AE3E2B" w:rsidP="00927791">
            <w:r>
              <w:t>Senator Mitt Romney (n=</w:t>
            </w:r>
            <w:r w:rsidR="00BA3493">
              <w:t>949</w:t>
            </w:r>
            <w:r>
              <w:t>)</w:t>
            </w:r>
          </w:p>
        </w:tc>
        <w:tc>
          <w:tcPr>
            <w:tcW w:w="986" w:type="dxa"/>
          </w:tcPr>
          <w:p w:rsidR="00AE3E2B" w:rsidRDefault="00BA3493" w:rsidP="00927791">
            <w:pPr>
              <w:jc w:val="center"/>
            </w:pPr>
            <w:r>
              <w:t>16</w:t>
            </w:r>
          </w:p>
        </w:tc>
        <w:tc>
          <w:tcPr>
            <w:tcW w:w="1011" w:type="dxa"/>
          </w:tcPr>
          <w:p w:rsidR="00AE3E2B" w:rsidRDefault="000B6606" w:rsidP="00927791">
            <w:pPr>
              <w:jc w:val="center"/>
            </w:pPr>
            <w:r>
              <w:t>30</w:t>
            </w:r>
          </w:p>
        </w:tc>
        <w:tc>
          <w:tcPr>
            <w:tcW w:w="1062" w:type="dxa"/>
          </w:tcPr>
          <w:p w:rsidR="00AE3E2B" w:rsidRDefault="000B6606" w:rsidP="00927791">
            <w:pPr>
              <w:jc w:val="center"/>
            </w:pPr>
            <w:r>
              <w:t>25</w:t>
            </w:r>
          </w:p>
        </w:tc>
        <w:tc>
          <w:tcPr>
            <w:tcW w:w="1060" w:type="dxa"/>
          </w:tcPr>
          <w:p w:rsidR="00AE3E2B" w:rsidRDefault="000B6606" w:rsidP="00927791">
            <w:pPr>
              <w:jc w:val="center"/>
            </w:pPr>
            <w:r>
              <w:t>26</w:t>
            </w:r>
          </w:p>
        </w:tc>
        <w:tc>
          <w:tcPr>
            <w:tcW w:w="795" w:type="dxa"/>
          </w:tcPr>
          <w:p w:rsidR="00AE3E2B" w:rsidRDefault="00F64FC9" w:rsidP="00927791">
            <w:pPr>
              <w:jc w:val="center"/>
            </w:pPr>
            <w:r>
              <w:t>4</w:t>
            </w:r>
          </w:p>
        </w:tc>
      </w:tr>
      <w:tr w:rsidR="00AE3E2B" w:rsidTr="00AE3E2B">
        <w:trPr>
          <w:trHeight w:val="270"/>
        </w:trPr>
        <w:tc>
          <w:tcPr>
            <w:tcW w:w="558" w:type="dxa"/>
          </w:tcPr>
          <w:p w:rsidR="00AE3E2B" w:rsidRDefault="00AE3E2B" w:rsidP="00927791"/>
        </w:tc>
        <w:tc>
          <w:tcPr>
            <w:tcW w:w="3965" w:type="dxa"/>
          </w:tcPr>
          <w:p w:rsidR="00AE3E2B" w:rsidRDefault="00AE3E2B" w:rsidP="00927791">
            <w:r>
              <w:t>Congressman Rob Bishop (n=</w:t>
            </w:r>
            <w:r w:rsidR="00BA3493">
              <w:t>198</w:t>
            </w:r>
            <w:r>
              <w:t>)</w:t>
            </w:r>
          </w:p>
        </w:tc>
        <w:tc>
          <w:tcPr>
            <w:tcW w:w="986" w:type="dxa"/>
          </w:tcPr>
          <w:p w:rsidR="00AE3E2B" w:rsidRDefault="000B6606" w:rsidP="00927791">
            <w:pPr>
              <w:jc w:val="center"/>
            </w:pPr>
            <w:r>
              <w:t>10</w:t>
            </w:r>
          </w:p>
        </w:tc>
        <w:tc>
          <w:tcPr>
            <w:tcW w:w="1011" w:type="dxa"/>
          </w:tcPr>
          <w:p w:rsidR="00AE3E2B" w:rsidRDefault="000B6606" w:rsidP="00927791">
            <w:pPr>
              <w:jc w:val="center"/>
            </w:pPr>
            <w:r>
              <w:t>24</w:t>
            </w:r>
          </w:p>
        </w:tc>
        <w:tc>
          <w:tcPr>
            <w:tcW w:w="1062" w:type="dxa"/>
          </w:tcPr>
          <w:p w:rsidR="00AE3E2B" w:rsidRDefault="000B6606" w:rsidP="00927791">
            <w:pPr>
              <w:jc w:val="center"/>
            </w:pPr>
            <w:r>
              <w:t>17</w:t>
            </w:r>
          </w:p>
        </w:tc>
        <w:tc>
          <w:tcPr>
            <w:tcW w:w="1060" w:type="dxa"/>
          </w:tcPr>
          <w:p w:rsidR="00AE3E2B" w:rsidRDefault="000B6606" w:rsidP="00927791">
            <w:pPr>
              <w:jc w:val="center"/>
            </w:pPr>
            <w:r>
              <w:t>30</w:t>
            </w:r>
          </w:p>
        </w:tc>
        <w:tc>
          <w:tcPr>
            <w:tcW w:w="795" w:type="dxa"/>
          </w:tcPr>
          <w:p w:rsidR="00AE3E2B" w:rsidRDefault="00F64FC9" w:rsidP="00927791">
            <w:pPr>
              <w:jc w:val="center"/>
            </w:pPr>
            <w:r>
              <w:t>19</w:t>
            </w:r>
          </w:p>
        </w:tc>
      </w:tr>
      <w:tr w:rsidR="00AE3E2B" w:rsidTr="00AE3E2B">
        <w:tc>
          <w:tcPr>
            <w:tcW w:w="558" w:type="dxa"/>
          </w:tcPr>
          <w:p w:rsidR="00AE3E2B" w:rsidRDefault="00AE3E2B" w:rsidP="00927791"/>
        </w:tc>
        <w:tc>
          <w:tcPr>
            <w:tcW w:w="3965" w:type="dxa"/>
          </w:tcPr>
          <w:p w:rsidR="00AE3E2B" w:rsidRDefault="00AE3E2B" w:rsidP="00927791">
            <w:r>
              <w:t>Congressman Chris Stewart (n=</w:t>
            </w:r>
            <w:r w:rsidR="00BA3493">
              <w:t>269</w:t>
            </w:r>
            <w:r>
              <w:t>)</w:t>
            </w:r>
          </w:p>
        </w:tc>
        <w:tc>
          <w:tcPr>
            <w:tcW w:w="986" w:type="dxa"/>
          </w:tcPr>
          <w:p w:rsidR="00AE3E2B" w:rsidRDefault="000B6606" w:rsidP="00927791">
            <w:pPr>
              <w:jc w:val="center"/>
            </w:pPr>
            <w:r>
              <w:t>14</w:t>
            </w:r>
          </w:p>
        </w:tc>
        <w:tc>
          <w:tcPr>
            <w:tcW w:w="1011" w:type="dxa"/>
          </w:tcPr>
          <w:p w:rsidR="00AE3E2B" w:rsidRDefault="000B6606" w:rsidP="00927791">
            <w:pPr>
              <w:jc w:val="center"/>
            </w:pPr>
            <w:r>
              <w:t>23</w:t>
            </w:r>
          </w:p>
        </w:tc>
        <w:tc>
          <w:tcPr>
            <w:tcW w:w="1062" w:type="dxa"/>
          </w:tcPr>
          <w:p w:rsidR="00AE3E2B" w:rsidRDefault="000B6606" w:rsidP="00927791">
            <w:pPr>
              <w:jc w:val="center"/>
            </w:pPr>
            <w:r>
              <w:t>14</w:t>
            </w:r>
          </w:p>
        </w:tc>
        <w:tc>
          <w:tcPr>
            <w:tcW w:w="1060" w:type="dxa"/>
          </w:tcPr>
          <w:p w:rsidR="00AE3E2B" w:rsidRDefault="000B6606" w:rsidP="00927791">
            <w:pPr>
              <w:jc w:val="center"/>
            </w:pPr>
            <w:r>
              <w:t>28</w:t>
            </w:r>
          </w:p>
        </w:tc>
        <w:tc>
          <w:tcPr>
            <w:tcW w:w="795" w:type="dxa"/>
          </w:tcPr>
          <w:p w:rsidR="00AE3E2B" w:rsidRDefault="00F64FC9" w:rsidP="00927791">
            <w:pPr>
              <w:jc w:val="center"/>
            </w:pPr>
            <w:r>
              <w:t>21</w:t>
            </w:r>
          </w:p>
        </w:tc>
      </w:tr>
      <w:tr w:rsidR="00AE3E2B" w:rsidTr="00AE3E2B">
        <w:tc>
          <w:tcPr>
            <w:tcW w:w="558" w:type="dxa"/>
          </w:tcPr>
          <w:p w:rsidR="00AE3E2B" w:rsidRDefault="00AE3E2B" w:rsidP="00927791"/>
        </w:tc>
        <w:tc>
          <w:tcPr>
            <w:tcW w:w="3965" w:type="dxa"/>
          </w:tcPr>
          <w:p w:rsidR="00AE3E2B" w:rsidRDefault="00AE3E2B" w:rsidP="00927791">
            <w:r>
              <w:t>Congressman Ben McAdams (n=</w:t>
            </w:r>
            <w:r w:rsidR="00BA3493">
              <w:t>253</w:t>
            </w:r>
            <w:r>
              <w:t>)</w:t>
            </w:r>
          </w:p>
        </w:tc>
        <w:tc>
          <w:tcPr>
            <w:tcW w:w="986" w:type="dxa"/>
          </w:tcPr>
          <w:p w:rsidR="00AE3E2B" w:rsidRDefault="000B6606" w:rsidP="00927791">
            <w:pPr>
              <w:jc w:val="center"/>
            </w:pPr>
            <w:r>
              <w:t>18</w:t>
            </w:r>
          </w:p>
        </w:tc>
        <w:tc>
          <w:tcPr>
            <w:tcW w:w="1011" w:type="dxa"/>
          </w:tcPr>
          <w:p w:rsidR="00AE3E2B" w:rsidRDefault="000B6606" w:rsidP="00927791">
            <w:pPr>
              <w:jc w:val="center"/>
            </w:pPr>
            <w:r>
              <w:t>36</w:t>
            </w:r>
          </w:p>
        </w:tc>
        <w:tc>
          <w:tcPr>
            <w:tcW w:w="1062" w:type="dxa"/>
          </w:tcPr>
          <w:p w:rsidR="00AE3E2B" w:rsidRDefault="000B6606" w:rsidP="00927791">
            <w:pPr>
              <w:jc w:val="center"/>
            </w:pPr>
            <w:r>
              <w:t>20</w:t>
            </w:r>
          </w:p>
        </w:tc>
        <w:tc>
          <w:tcPr>
            <w:tcW w:w="1060" w:type="dxa"/>
          </w:tcPr>
          <w:p w:rsidR="00AE3E2B" w:rsidRDefault="000B6606" w:rsidP="00927791">
            <w:pPr>
              <w:jc w:val="center"/>
            </w:pPr>
            <w:r>
              <w:t>10</w:t>
            </w:r>
          </w:p>
        </w:tc>
        <w:tc>
          <w:tcPr>
            <w:tcW w:w="795" w:type="dxa"/>
          </w:tcPr>
          <w:p w:rsidR="00AE3E2B" w:rsidRDefault="000B6606" w:rsidP="00927791">
            <w:pPr>
              <w:jc w:val="center"/>
            </w:pPr>
            <w:r>
              <w:t>16</w:t>
            </w:r>
          </w:p>
        </w:tc>
      </w:tr>
      <w:tr w:rsidR="00AE3E2B" w:rsidTr="00AE3E2B">
        <w:tc>
          <w:tcPr>
            <w:tcW w:w="558" w:type="dxa"/>
          </w:tcPr>
          <w:p w:rsidR="00AE3E2B" w:rsidRDefault="00AE3E2B" w:rsidP="00927791"/>
        </w:tc>
        <w:tc>
          <w:tcPr>
            <w:tcW w:w="3965" w:type="dxa"/>
          </w:tcPr>
          <w:p w:rsidR="00AE3E2B" w:rsidRDefault="00AE3E2B" w:rsidP="00927791">
            <w:r>
              <w:t>Congressman John Curtis (n=</w:t>
            </w:r>
            <w:r w:rsidR="00BA3493">
              <w:t>227</w:t>
            </w:r>
            <w:r>
              <w:t>)</w:t>
            </w:r>
          </w:p>
        </w:tc>
        <w:tc>
          <w:tcPr>
            <w:tcW w:w="986" w:type="dxa"/>
          </w:tcPr>
          <w:p w:rsidR="00AE3E2B" w:rsidRDefault="000B6606" w:rsidP="00927791">
            <w:pPr>
              <w:jc w:val="center"/>
            </w:pPr>
            <w:r>
              <w:t>14</w:t>
            </w:r>
          </w:p>
        </w:tc>
        <w:tc>
          <w:tcPr>
            <w:tcW w:w="1011" w:type="dxa"/>
          </w:tcPr>
          <w:p w:rsidR="00AE3E2B" w:rsidRDefault="000B6606" w:rsidP="00927791">
            <w:pPr>
              <w:jc w:val="center"/>
            </w:pPr>
            <w:r>
              <w:t>31</w:t>
            </w:r>
          </w:p>
        </w:tc>
        <w:tc>
          <w:tcPr>
            <w:tcW w:w="1062" w:type="dxa"/>
          </w:tcPr>
          <w:p w:rsidR="00AE3E2B" w:rsidRDefault="000B6606" w:rsidP="00927791">
            <w:pPr>
              <w:jc w:val="center"/>
            </w:pPr>
            <w:r>
              <w:t>14</w:t>
            </w:r>
          </w:p>
        </w:tc>
        <w:tc>
          <w:tcPr>
            <w:tcW w:w="1060" w:type="dxa"/>
          </w:tcPr>
          <w:p w:rsidR="00AE3E2B" w:rsidRDefault="000B6606" w:rsidP="00927791">
            <w:pPr>
              <w:jc w:val="center"/>
            </w:pPr>
            <w:r>
              <w:t>10</w:t>
            </w:r>
          </w:p>
        </w:tc>
        <w:tc>
          <w:tcPr>
            <w:tcW w:w="795" w:type="dxa"/>
          </w:tcPr>
          <w:p w:rsidR="00AE3E2B" w:rsidRDefault="000B6606" w:rsidP="00927791">
            <w:pPr>
              <w:jc w:val="center"/>
            </w:pPr>
            <w:r>
              <w:t>31</w:t>
            </w:r>
          </w:p>
        </w:tc>
      </w:tr>
      <w:tr w:rsidR="00AE3E2B" w:rsidTr="00AE3E2B">
        <w:tc>
          <w:tcPr>
            <w:tcW w:w="558" w:type="dxa"/>
          </w:tcPr>
          <w:p w:rsidR="00AE3E2B" w:rsidRDefault="00AE3E2B" w:rsidP="00927791"/>
        </w:tc>
        <w:tc>
          <w:tcPr>
            <w:tcW w:w="3965" w:type="dxa"/>
          </w:tcPr>
          <w:p w:rsidR="00AE3E2B" w:rsidRDefault="00AE3E2B" w:rsidP="00927791">
            <w:r>
              <w:t>Utah Lieutenant Governor Spencer Cox (n=</w:t>
            </w:r>
            <w:r w:rsidR="00BA3493">
              <w:t>950</w:t>
            </w:r>
            <w:r>
              <w:t>)</w:t>
            </w:r>
          </w:p>
        </w:tc>
        <w:tc>
          <w:tcPr>
            <w:tcW w:w="986" w:type="dxa"/>
          </w:tcPr>
          <w:p w:rsidR="00AE3E2B" w:rsidRDefault="000B6606" w:rsidP="00927791">
            <w:pPr>
              <w:jc w:val="center"/>
            </w:pPr>
            <w:r>
              <w:t>22</w:t>
            </w:r>
          </w:p>
        </w:tc>
        <w:tc>
          <w:tcPr>
            <w:tcW w:w="1011" w:type="dxa"/>
          </w:tcPr>
          <w:p w:rsidR="00AE3E2B" w:rsidRDefault="000B6606" w:rsidP="00927791">
            <w:pPr>
              <w:jc w:val="center"/>
            </w:pPr>
            <w:r>
              <w:t>29</w:t>
            </w:r>
          </w:p>
        </w:tc>
        <w:tc>
          <w:tcPr>
            <w:tcW w:w="1062" w:type="dxa"/>
          </w:tcPr>
          <w:p w:rsidR="00AE3E2B" w:rsidRDefault="000B6606" w:rsidP="00927791">
            <w:pPr>
              <w:jc w:val="center"/>
            </w:pPr>
            <w:r>
              <w:t>12</w:t>
            </w:r>
          </w:p>
        </w:tc>
        <w:tc>
          <w:tcPr>
            <w:tcW w:w="1060" w:type="dxa"/>
          </w:tcPr>
          <w:p w:rsidR="00AE3E2B" w:rsidRDefault="000B6606" w:rsidP="00927791">
            <w:pPr>
              <w:jc w:val="center"/>
            </w:pPr>
            <w:r>
              <w:t>6</w:t>
            </w:r>
          </w:p>
        </w:tc>
        <w:tc>
          <w:tcPr>
            <w:tcW w:w="795" w:type="dxa"/>
          </w:tcPr>
          <w:p w:rsidR="00AE3E2B" w:rsidRDefault="00F64FC9" w:rsidP="00927791">
            <w:pPr>
              <w:jc w:val="center"/>
            </w:pPr>
            <w:r>
              <w:t>30</w:t>
            </w:r>
          </w:p>
        </w:tc>
      </w:tr>
      <w:tr w:rsidR="00AE3E2B" w:rsidTr="00AE3E2B">
        <w:tc>
          <w:tcPr>
            <w:tcW w:w="558" w:type="dxa"/>
          </w:tcPr>
          <w:p w:rsidR="00AE3E2B" w:rsidRDefault="00AE3E2B" w:rsidP="00927791"/>
        </w:tc>
        <w:tc>
          <w:tcPr>
            <w:tcW w:w="3965" w:type="dxa"/>
          </w:tcPr>
          <w:p w:rsidR="00AE3E2B" w:rsidRDefault="00AE3E2B" w:rsidP="00927791">
            <w:r>
              <w:t>Republicans in Congress (n=</w:t>
            </w:r>
            <w:r w:rsidR="00BA3493">
              <w:t>951</w:t>
            </w:r>
            <w:r>
              <w:t>)</w:t>
            </w:r>
          </w:p>
        </w:tc>
        <w:tc>
          <w:tcPr>
            <w:tcW w:w="986" w:type="dxa"/>
          </w:tcPr>
          <w:p w:rsidR="00AE3E2B" w:rsidRDefault="000B6606" w:rsidP="00927791">
            <w:pPr>
              <w:jc w:val="center"/>
            </w:pPr>
            <w:r>
              <w:t>7</w:t>
            </w:r>
          </w:p>
        </w:tc>
        <w:tc>
          <w:tcPr>
            <w:tcW w:w="1011" w:type="dxa"/>
          </w:tcPr>
          <w:p w:rsidR="00AE3E2B" w:rsidRDefault="000B6606" w:rsidP="00927791">
            <w:pPr>
              <w:jc w:val="center"/>
            </w:pPr>
            <w:r>
              <w:t>30</w:t>
            </w:r>
          </w:p>
        </w:tc>
        <w:tc>
          <w:tcPr>
            <w:tcW w:w="1062" w:type="dxa"/>
          </w:tcPr>
          <w:p w:rsidR="00AE3E2B" w:rsidRDefault="000B6606" w:rsidP="00927791">
            <w:pPr>
              <w:jc w:val="center"/>
            </w:pPr>
            <w:r>
              <w:t>23</w:t>
            </w:r>
          </w:p>
        </w:tc>
        <w:tc>
          <w:tcPr>
            <w:tcW w:w="1060" w:type="dxa"/>
          </w:tcPr>
          <w:p w:rsidR="00AE3E2B" w:rsidRDefault="000B6606" w:rsidP="00927791">
            <w:pPr>
              <w:jc w:val="center"/>
            </w:pPr>
            <w:r>
              <w:t>37</w:t>
            </w:r>
          </w:p>
        </w:tc>
        <w:tc>
          <w:tcPr>
            <w:tcW w:w="795" w:type="dxa"/>
          </w:tcPr>
          <w:p w:rsidR="00AE3E2B" w:rsidRDefault="000B6606" w:rsidP="00927791">
            <w:pPr>
              <w:jc w:val="center"/>
            </w:pPr>
            <w:r>
              <w:t>2</w:t>
            </w:r>
          </w:p>
        </w:tc>
      </w:tr>
      <w:tr w:rsidR="00AE3E2B" w:rsidTr="00AE3E2B">
        <w:tc>
          <w:tcPr>
            <w:tcW w:w="558" w:type="dxa"/>
          </w:tcPr>
          <w:p w:rsidR="00AE3E2B" w:rsidRDefault="00AE3E2B" w:rsidP="00927791"/>
        </w:tc>
        <w:tc>
          <w:tcPr>
            <w:tcW w:w="3965" w:type="dxa"/>
          </w:tcPr>
          <w:p w:rsidR="00AE3E2B" w:rsidRDefault="00AE3E2B" w:rsidP="00927791">
            <w:r>
              <w:t>Democrats in Congress (n=</w:t>
            </w:r>
            <w:r w:rsidR="00BA3493">
              <w:t>950</w:t>
            </w:r>
            <w:r>
              <w:t>)</w:t>
            </w:r>
          </w:p>
        </w:tc>
        <w:tc>
          <w:tcPr>
            <w:tcW w:w="986" w:type="dxa"/>
          </w:tcPr>
          <w:p w:rsidR="00AE3E2B" w:rsidRDefault="00F64FC9" w:rsidP="00927791">
            <w:pPr>
              <w:jc w:val="center"/>
            </w:pPr>
            <w:r>
              <w:t>6</w:t>
            </w:r>
          </w:p>
        </w:tc>
        <w:tc>
          <w:tcPr>
            <w:tcW w:w="1011" w:type="dxa"/>
          </w:tcPr>
          <w:p w:rsidR="00AE3E2B" w:rsidRDefault="000B6606" w:rsidP="00927791">
            <w:pPr>
              <w:jc w:val="center"/>
            </w:pPr>
            <w:r>
              <w:t>28</w:t>
            </w:r>
          </w:p>
        </w:tc>
        <w:tc>
          <w:tcPr>
            <w:tcW w:w="1062" w:type="dxa"/>
          </w:tcPr>
          <w:p w:rsidR="00AE3E2B" w:rsidRDefault="000B6606" w:rsidP="00927791">
            <w:pPr>
              <w:jc w:val="center"/>
            </w:pPr>
            <w:r>
              <w:t>19</w:t>
            </w:r>
          </w:p>
        </w:tc>
        <w:tc>
          <w:tcPr>
            <w:tcW w:w="1060" w:type="dxa"/>
          </w:tcPr>
          <w:p w:rsidR="00AE3E2B" w:rsidRDefault="000B6606" w:rsidP="00927791">
            <w:pPr>
              <w:jc w:val="center"/>
            </w:pPr>
            <w:r>
              <w:t>45</w:t>
            </w:r>
          </w:p>
        </w:tc>
        <w:tc>
          <w:tcPr>
            <w:tcW w:w="795" w:type="dxa"/>
          </w:tcPr>
          <w:p w:rsidR="00AE3E2B" w:rsidRDefault="00F64FC9" w:rsidP="00927791">
            <w:pPr>
              <w:jc w:val="center"/>
            </w:pPr>
            <w:r>
              <w:t>3</w:t>
            </w:r>
          </w:p>
        </w:tc>
      </w:tr>
    </w:tbl>
    <w:p w:rsidR="009110ED" w:rsidRDefault="009110ED">
      <w:pPr>
        <w:pStyle w:val="LineBreak"/>
      </w:pPr>
      <w:bookmarkStart w:id="0" w:name="_GoBack"/>
      <w:bookmarkEnd w:id="0"/>
    </w:p>
    <w:p w:rsidR="001379F7" w:rsidRDefault="001379F7">
      <w:pPr>
        <w:outlineLvl w:val="9"/>
      </w:pPr>
    </w:p>
    <w:p w:rsidR="009110ED" w:rsidRDefault="008A4819">
      <w:pPr>
        <w:keepLines/>
        <w:ind w:left="1440" w:hanging="1440"/>
      </w:pPr>
      <w:r>
        <w:t>QCONGRESS.</w:t>
      </w:r>
      <w:r>
        <w:tab/>
        <w:t xml:space="preserve">If the November 2020 election for U.S. House of Representatives were held today, would you vote for the Republican candidate, the Democrat candidate, or someone else? (n = </w:t>
      </w:r>
      <w:r w:rsidR="00F64FC9">
        <w:t>944</w:t>
      </w:r>
      <w:r>
        <w:t>)</w:t>
      </w:r>
    </w:p>
    <w:p w:rsidR="00A84BE4" w:rsidRDefault="00A84BE4">
      <w:pPr>
        <w:keepLines/>
        <w:ind w:left="1440" w:hanging="1440"/>
      </w:pPr>
    </w:p>
    <w:p w:rsidR="00A84BE4" w:rsidRDefault="00A84BE4">
      <w:pPr>
        <w:keepLines/>
        <w:ind w:left="1440" w:hanging="1440"/>
      </w:pPr>
      <w:r>
        <w:tab/>
        <w:t xml:space="preserve">(ROTATED Republican </w:t>
      </w:r>
      <w:r w:rsidR="0006209E">
        <w:t>AND</w:t>
      </w:r>
      <w:r>
        <w:t xml:space="preserve"> Democrat candidate)</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Republican candidate</w:t>
            </w:r>
          </w:p>
        </w:tc>
        <w:tc>
          <w:tcPr>
            <w:tcW w:w="2160" w:type="dxa"/>
          </w:tcPr>
          <w:p w:rsidR="009110ED" w:rsidRDefault="008A4819">
            <w:r>
              <w:t>4</w:t>
            </w:r>
            <w:r w:rsidR="001D0E40">
              <w:t>2</w:t>
            </w:r>
            <w:r>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Democrat candidate</w:t>
            </w:r>
          </w:p>
        </w:tc>
        <w:tc>
          <w:tcPr>
            <w:tcW w:w="2160" w:type="dxa"/>
          </w:tcPr>
          <w:p w:rsidR="009110ED" w:rsidRDefault="00F64FC9">
            <w:r>
              <w:t>29</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Someone else</w:t>
            </w:r>
          </w:p>
        </w:tc>
        <w:tc>
          <w:tcPr>
            <w:tcW w:w="2160" w:type="dxa"/>
          </w:tcPr>
          <w:p w:rsidR="009110ED" w:rsidRDefault="008A4819">
            <w:r>
              <w:t>9</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Other, please specify</w:t>
            </w:r>
          </w:p>
        </w:tc>
        <w:tc>
          <w:tcPr>
            <w:tcW w:w="2160" w:type="dxa"/>
          </w:tcPr>
          <w:p w:rsidR="009110ED" w:rsidRDefault="008A4819">
            <w:r>
              <w:t>3</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Don't know/not sure</w:t>
            </w:r>
          </w:p>
        </w:tc>
        <w:tc>
          <w:tcPr>
            <w:tcW w:w="2160" w:type="dxa"/>
          </w:tcPr>
          <w:p w:rsidR="009110ED" w:rsidRDefault="00F64FC9">
            <w:r>
              <w:t>1</w:t>
            </w:r>
            <w:r w:rsidR="001D0E40">
              <w:t>6</w:t>
            </w:r>
          </w:p>
        </w:tc>
        <w:tc>
          <w:tcPr>
            <w:tcW w:w="2160" w:type="dxa"/>
          </w:tcPr>
          <w:p w:rsidR="009110ED" w:rsidRDefault="009110ED"/>
        </w:tc>
      </w:tr>
    </w:tbl>
    <w:p w:rsidR="009110ED" w:rsidRDefault="009110ED">
      <w:pPr>
        <w:pStyle w:val="LineBreak"/>
      </w:pPr>
    </w:p>
    <w:p w:rsidR="009110ED" w:rsidRDefault="009110ED"/>
    <w:p w:rsidR="00927791" w:rsidRDefault="008A4819" w:rsidP="00927791">
      <w:pPr>
        <w:keepLines/>
        <w:ind w:left="1440" w:hanging="1440"/>
      </w:pPr>
      <w:r>
        <w:t>Q2020ELECTION.</w:t>
      </w:r>
      <w:r w:rsidR="00927791">
        <w:t xml:space="preserve">   </w:t>
      </w:r>
      <w:r>
        <w:t xml:space="preserve">If the 2020 November election for the President of the United States were being held today who </w:t>
      </w:r>
    </w:p>
    <w:p w:rsidR="009110ED" w:rsidRDefault="00927791" w:rsidP="00927791">
      <w:pPr>
        <w:keepLines/>
        <w:ind w:left="1440"/>
      </w:pPr>
      <w:r>
        <w:t xml:space="preserve">     </w:t>
      </w:r>
      <w:r w:rsidR="008A4819">
        <w:t>would</w:t>
      </w:r>
      <w:r>
        <w:t xml:space="preserve"> </w:t>
      </w:r>
      <w:r w:rsidR="008A4819">
        <w:t>you vote for</w:t>
      </w:r>
      <w:r>
        <w:t xml:space="preserve">? </w:t>
      </w:r>
      <w:r w:rsidR="008A4819">
        <w:t xml:space="preserve">(n = </w:t>
      </w:r>
      <w:r w:rsidR="00F64FC9">
        <w:t>944</w:t>
      </w:r>
      <w:r w:rsidR="008A4819">
        <w:t>)</w:t>
      </w:r>
    </w:p>
    <w:p w:rsidR="0006209E" w:rsidRDefault="0006209E">
      <w:pPr>
        <w:keepLines/>
        <w:ind w:left="1440" w:hanging="1440"/>
      </w:pPr>
    </w:p>
    <w:p w:rsidR="0006209E" w:rsidRDefault="0006209E">
      <w:pPr>
        <w:keepLines/>
        <w:ind w:left="1440" w:hanging="1440"/>
      </w:pPr>
      <w:r>
        <w:tab/>
        <w:t xml:space="preserve">(ROTATED </w:t>
      </w:r>
      <w:r w:rsidR="00927791">
        <w:t>“</w:t>
      </w:r>
      <w:r>
        <w:t>The Republican, Donald Trump</w:t>
      </w:r>
      <w:r w:rsidR="00927791">
        <w:t>”</w:t>
      </w:r>
      <w:r>
        <w:t xml:space="preserve"> AND </w:t>
      </w:r>
      <w:r w:rsidR="00927791">
        <w:t>“</w:t>
      </w:r>
      <w:r>
        <w:t>The future Democratic nominee</w:t>
      </w:r>
      <w:r w:rsidR="00927791">
        <w:t>”</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The Republican, Donald Trump</w:t>
            </w:r>
          </w:p>
        </w:tc>
        <w:tc>
          <w:tcPr>
            <w:tcW w:w="2160" w:type="dxa"/>
          </w:tcPr>
          <w:p w:rsidR="009110ED" w:rsidRDefault="006D7BD1">
            <w:r>
              <w:t>41</w:t>
            </w:r>
            <w:r w:rsidR="008A4819">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The future Democratic nominee</w:t>
            </w:r>
          </w:p>
        </w:tc>
        <w:tc>
          <w:tcPr>
            <w:tcW w:w="2160" w:type="dxa"/>
          </w:tcPr>
          <w:p w:rsidR="009110ED" w:rsidRDefault="00F64FC9">
            <w:r>
              <w:t>3</w:t>
            </w:r>
            <w:r w:rsidR="006D7BD1">
              <w:t>3</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A third-party candidate</w:t>
            </w:r>
          </w:p>
        </w:tc>
        <w:tc>
          <w:tcPr>
            <w:tcW w:w="2160" w:type="dxa"/>
          </w:tcPr>
          <w:p w:rsidR="009110ED" w:rsidRDefault="008A4819">
            <w:r>
              <w:t>12</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Other, please specify</w:t>
            </w:r>
          </w:p>
        </w:tc>
        <w:tc>
          <w:tcPr>
            <w:tcW w:w="2160" w:type="dxa"/>
          </w:tcPr>
          <w:p w:rsidR="009110ED" w:rsidRDefault="00F64FC9">
            <w:r>
              <w:t>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Do not know/not sure</w:t>
            </w:r>
          </w:p>
        </w:tc>
        <w:tc>
          <w:tcPr>
            <w:tcW w:w="2160" w:type="dxa"/>
          </w:tcPr>
          <w:p w:rsidR="009110ED" w:rsidRDefault="00F64FC9">
            <w:r>
              <w:t>1</w:t>
            </w:r>
            <w:r w:rsidR="006D7BD1">
              <w:t>0</w:t>
            </w:r>
          </w:p>
        </w:tc>
        <w:tc>
          <w:tcPr>
            <w:tcW w:w="2160" w:type="dxa"/>
          </w:tcPr>
          <w:p w:rsidR="009110ED" w:rsidRDefault="009110ED"/>
        </w:tc>
      </w:tr>
    </w:tbl>
    <w:p w:rsidR="009110ED" w:rsidRDefault="009110ED">
      <w:pPr>
        <w:pStyle w:val="LineBreak"/>
      </w:pPr>
    </w:p>
    <w:p w:rsidR="00A84BE4" w:rsidRDefault="00A84BE4">
      <w:pPr>
        <w:outlineLvl w:val="9"/>
      </w:pPr>
    </w:p>
    <w:p w:rsidR="00927791" w:rsidRDefault="008A4819">
      <w:pPr>
        <w:keepLines/>
        <w:ind w:left="1440" w:hanging="1440"/>
      </w:pPr>
      <w:r>
        <w:t>QIMPEACHMENT.</w:t>
      </w:r>
      <w:r w:rsidR="00927791">
        <w:t xml:space="preserve">   </w:t>
      </w:r>
      <w:r>
        <w:t xml:space="preserve">Speaker Nancy Pelosi has announced that the House will initiate a formal impeachment inquiry </w:t>
      </w:r>
    </w:p>
    <w:p w:rsidR="00927791" w:rsidRDefault="00927791" w:rsidP="00927791">
      <w:pPr>
        <w:keepLines/>
        <w:ind w:left="1440"/>
      </w:pPr>
      <w:r>
        <w:t xml:space="preserve">      </w:t>
      </w:r>
      <w:r w:rsidR="008A4819">
        <w:t xml:space="preserve">against President Donald Trump, ultimately to consider impeaching him, which might remove him </w:t>
      </w:r>
    </w:p>
    <w:p w:rsidR="009110ED" w:rsidRDefault="00927791" w:rsidP="00927791">
      <w:pPr>
        <w:keepLines/>
        <w:ind w:left="1440"/>
      </w:pPr>
      <w:r>
        <w:t xml:space="preserve">      </w:t>
      </w:r>
      <w:r w:rsidR="008A4819">
        <w:t xml:space="preserve">from office. Which of the following best describes what you think? (n = </w:t>
      </w:r>
      <w:r w:rsidR="00F64FC9">
        <w:t>943</w:t>
      </w:r>
      <w:r w:rsidR="008A4819">
        <w:t>)</w:t>
      </w:r>
    </w:p>
    <w:tbl>
      <w:tblPr>
        <w:tblW w:w="13788" w:type="dxa"/>
        <w:tblLook w:val="04A0" w:firstRow="1" w:lastRow="0" w:firstColumn="1" w:lastColumn="0" w:noHBand="0" w:noVBand="1"/>
      </w:tblPr>
      <w:tblGrid>
        <w:gridCol w:w="2160"/>
        <w:gridCol w:w="2160"/>
        <w:gridCol w:w="5148"/>
        <w:gridCol w:w="2160"/>
        <w:gridCol w:w="2160"/>
      </w:tblGrid>
      <w:tr w:rsidR="009110ED" w:rsidTr="002F19E6">
        <w:tc>
          <w:tcPr>
            <w:tcW w:w="2160" w:type="dxa"/>
          </w:tcPr>
          <w:p w:rsidR="009110ED" w:rsidRDefault="009110ED"/>
        </w:tc>
        <w:tc>
          <w:tcPr>
            <w:tcW w:w="2160" w:type="dxa"/>
          </w:tcPr>
          <w:p w:rsidR="009110ED" w:rsidRDefault="009110ED"/>
        </w:tc>
        <w:tc>
          <w:tcPr>
            <w:tcW w:w="5148" w:type="dxa"/>
          </w:tcPr>
          <w:p w:rsidR="009110ED" w:rsidRDefault="009110ED"/>
        </w:tc>
        <w:tc>
          <w:tcPr>
            <w:tcW w:w="2160" w:type="dxa"/>
          </w:tcPr>
          <w:p w:rsidR="009110ED" w:rsidRDefault="009110ED"/>
        </w:tc>
        <w:tc>
          <w:tcPr>
            <w:tcW w:w="2160" w:type="dxa"/>
          </w:tcPr>
          <w:p w:rsidR="009110ED" w:rsidRDefault="009110ED"/>
        </w:tc>
      </w:tr>
      <w:tr w:rsidR="009110ED" w:rsidTr="002F19E6">
        <w:tc>
          <w:tcPr>
            <w:tcW w:w="2160" w:type="dxa"/>
          </w:tcPr>
          <w:p w:rsidR="009110ED" w:rsidRDefault="009110ED"/>
        </w:tc>
        <w:tc>
          <w:tcPr>
            <w:tcW w:w="7308" w:type="dxa"/>
            <w:gridSpan w:val="2"/>
          </w:tcPr>
          <w:p w:rsidR="009110ED" w:rsidRDefault="008A4819">
            <w:r>
              <w:t>There is enough evidence for Congress to begin impeachment proceedings now</w:t>
            </w:r>
          </w:p>
        </w:tc>
        <w:tc>
          <w:tcPr>
            <w:tcW w:w="2160" w:type="dxa"/>
          </w:tcPr>
          <w:p w:rsidR="009110ED" w:rsidRDefault="00F64FC9">
            <w:r>
              <w:t>3</w:t>
            </w:r>
            <w:r w:rsidR="00120494">
              <w:t>4</w:t>
            </w:r>
            <w:r w:rsidR="008A4819">
              <w:t>%</w:t>
            </w:r>
          </w:p>
        </w:tc>
        <w:tc>
          <w:tcPr>
            <w:tcW w:w="2160" w:type="dxa"/>
          </w:tcPr>
          <w:p w:rsidR="009110ED" w:rsidRDefault="009110ED"/>
        </w:tc>
      </w:tr>
      <w:tr w:rsidR="009110ED" w:rsidTr="002F19E6">
        <w:tc>
          <w:tcPr>
            <w:tcW w:w="2160" w:type="dxa"/>
          </w:tcPr>
          <w:p w:rsidR="009110ED" w:rsidRDefault="009110ED"/>
        </w:tc>
        <w:tc>
          <w:tcPr>
            <w:tcW w:w="7308" w:type="dxa"/>
            <w:gridSpan w:val="2"/>
          </w:tcPr>
          <w:p w:rsidR="009110ED" w:rsidRDefault="008A4819">
            <w:r>
              <w:t>Congress should continue investigating to see if there is enough evidence to hold impeachment hearings in the future</w:t>
            </w:r>
          </w:p>
        </w:tc>
        <w:tc>
          <w:tcPr>
            <w:tcW w:w="2160" w:type="dxa"/>
          </w:tcPr>
          <w:p w:rsidR="009110ED" w:rsidRDefault="00F64FC9">
            <w:r>
              <w:t>19</w:t>
            </w:r>
          </w:p>
        </w:tc>
        <w:tc>
          <w:tcPr>
            <w:tcW w:w="2160" w:type="dxa"/>
          </w:tcPr>
          <w:p w:rsidR="009110ED" w:rsidRDefault="009110ED"/>
        </w:tc>
      </w:tr>
      <w:tr w:rsidR="009110ED" w:rsidTr="002F19E6">
        <w:tc>
          <w:tcPr>
            <w:tcW w:w="2160" w:type="dxa"/>
          </w:tcPr>
          <w:p w:rsidR="009110ED" w:rsidRDefault="009110ED"/>
        </w:tc>
        <w:tc>
          <w:tcPr>
            <w:tcW w:w="7308" w:type="dxa"/>
            <w:gridSpan w:val="2"/>
          </w:tcPr>
          <w:p w:rsidR="009110ED" w:rsidRDefault="008A4819">
            <w:r>
              <w:t>Congress should not hold impeachment hearings and Donald Trump should finish his term as president</w:t>
            </w:r>
          </w:p>
        </w:tc>
        <w:tc>
          <w:tcPr>
            <w:tcW w:w="2160" w:type="dxa"/>
          </w:tcPr>
          <w:p w:rsidR="009110ED" w:rsidRDefault="00120494">
            <w:r>
              <w:t>47</w:t>
            </w:r>
          </w:p>
        </w:tc>
        <w:tc>
          <w:tcPr>
            <w:tcW w:w="2160" w:type="dxa"/>
          </w:tcPr>
          <w:p w:rsidR="009110ED" w:rsidRDefault="009110ED"/>
        </w:tc>
      </w:tr>
      <w:tr w:rsidR="009110ED" w:rsidTr="002F19E6">
        <w:tc>
          <w:tcPr>
            <w:tcW w:w="2160" w:type="dxa"/>
          </w:tcPr>
          <w:p w:rsidR="009110ED" w:rsidRDefault="009110ED"/>
        </w:tc>
        <w:tc>
          <w:tcPr>
            <w:tcW w:w="7308" w:type="dxa"/>
            <w:gridSpan w:val="2"/>
          </w:tcPr>
          <w:p w:rsidR="009110ED" w:rsidRDefault="008A4819">
            <w:r>
              <w:t>Do not know/Not sure</w:t>
            </w:r>
          </w:p>
        </w:tc>
        <w:tc>
          <w:tcPr>
            <w:tcW w:w="2160" w:type="dxa"/>
          </w:tcPr>
          <w:p w:rsidR="009110ED" w:rsidRDefault="00F64FC9">
            <w:r>
              <w:t>1</w:t>
            </w:r>
          </w:p>
        </w:tc>
        <w:tc>
          <w:tcPr>
            <w:tcW w:w="2160" w:type="dxa"/>
          </w:tcPr>
          <w:p w:rsidR="009110ED" w:rsidRDefault="009110ED"/>
        </w:tc>
      </w:tr>
    </w:tbl>
    <w:p w:rsidR="009110ED" w:rsidRDefault="009110ED">
      <w:pPr>
        <w:pStyle w:val="LineBreak"/>
      </w:pPr>
    </w:p>
    <w:p w:rsidR="009110ED" w:rsidRDefault="009110ED"/>
    <w:p w:rsidR="001379F7" w:rsidRDefault="001379F7">
      <w:pPr>
        <w:outlineLvl w:val="9"/>
      </w:pPr>
      <w:r>
        <w:br w:type="page"/>
      </w:r>
    </w:p>
    <w:p w:rsidR="009110ED" w:rsidRDefault="008A4819">
      <w:pPr>
        <w:keepLines/>
        <w:ind w:left="1440" w:hanging="1440"/>
      </w:pPr>
      <w:r>
        <w:lastRenderedPageBreak/>
        <w:t>QMEDICAID.</w:t>
      </w:r>
      <w:r>
        <w:tab/>
        <w:t xml:space="preserve">Do you support or oppose full Medicaid expansion to cover the healthcare of all low-income Utahns? (n = </w:t>
      </w:r>
      <w:r w:rsidR="00F64FC9">
        <w:t>944</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Strongly support</w:t>
            </w:r>
          </w:p>
        </w:tc>
        <w:tc>
          <w:tcPr>
            <w:tcW w:w="2160" w:type="dxa"/>
          </w:tcPr>
          <w:p w:rsidR="009110ED" w:rsidRDefault="00F64FC9">
            <w:r>
              <w:t>3</w:t>
            </w:r>
            <w:r w:rsidR="00CE14DC">
              <w:t>3</w:t>
            </w:r>
            <w:r w:rsidR="008A4819">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Somewhat support</w:t>
            </w:r>
          </w:p>
        </w:tc>
        <w:tc>
          <w:tcPr>
            <w:tcW w:w="2160" w:type="dxa"/>
          </w:tcPr>
          <w:p w:rsidR="009110ED" w:rsidRDefault="00CE14DC">
            <w:r>
              <w:t>24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Somewhat oppose</w:t>
            </w:r>
          </w:p>
        </w:tc>
        <w:tc>
          <w:tcPr>
            <w:tcW w:w="2160" w:type="dxa"/>
          </w:tcPr>
          <w:p w:rsidR="009110ED" w:rsidRDefault="00F64FC9">
            <w:r>
              <w:t>19</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Strongly oppose</w:t>
            </w:r>
          </w:p>
        </w:tc>
        <w:tc>
          <w:tcPr>
            <w:tcW w:w="2160" w:type="dxa"/>
          </w:tcPr>
          <w:p w:rsidR="009110ED" w:rsidRDefault="00F64FC9">
            <w:r>
              <w:t>20</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Don't know</w:t>
            </w:r>
          </w:p>
        </w:tc>
        <w:tc>
          <w:tcPr>
            <w:tcW w:w="2160" w:type="dxa"/>
          </w:tcPr>
          <w:p w:rsidR="009110ED" w:rsidRDefault="008A4819">
            <w:r>
              <w:t>4</w:t>
            </w:r>
          </w:p>
        </w:tc>
        <w:tc>
          <w:tcPr>
            <w:tcW w:w="2160" w:type="dxa"/>
          </w:tcPr>
          <w:p w:rsidR="009110ED" w:rsidRDefault="009110ED"/>
        </w:tc>
      </w:tr>
    </w:tbl>
    <w:p w:rsidR="009110ED" w:rsidRDefault="009110ED">
      <w:pPr>
        <w:pStyle w:val="LineBreak"/>
      </w:pPr>
    </w:p>
    <w:p w:rsidR="009110ED" w:rsidRDefault="009110ED"/>
    <w:p w:rsidR="009110ED" w:rsidRDefault="008A4819">
      <w:pPr>
        <w:keepLines/>
        <w:ind w:left="1440" w:hanging="1440"/>
      </w:pPr>
      <w:r>
        <w:t>QLEVELTRUST.</w:t>
      </w:r>
      <w:r>
        <w:tab/>
        <w:t xml:space="preserve">Which level of government do you trust most to spend your tax dollars wisely? (n = </w:t>
      </w:r>
      <w:r w:rsidR="00F64FC9">
        <w:t>911</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Federal government</w:t>
            </w:r>
          </w:p>
        </w:tc>
        <w:tc>
          <w:tcPr>
            <w:tcW w:w="2160" w:type="dxa"/>
          </w:tcPr>
          <w:p w:rsidR="009110ED" w:rsidRDefault="00843E70">
            <w:r>
              <w:t>5</w:t>
            </w:r>
            <w:r w:rsidR="008A4819">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State government</w:t>
            </w:r>
          </w:p>
        </w:tc>
        <w:tc>
          <w:tcPr>
            <w:tcW w:w="2160" w:type="dxa"/>
          </w:tcPr>
          <w:p w:rsidR="009110ED" w:rsidRDefault="008A4819">
            <w:r>
              <w:t>34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Local (i.e. County, City, and Town) government</w:t>
            </w:r>
          </w:p>
        </w:tc>
        <w:tc>
          <w:tcPr>
            <w:tcW w:w="2160" w:type="dxa"/>
          </w:tcPr>
          <w:p w:rsidR="009110ED" w:rsidRDefault="00843E70">
            <w:r>
              <w:t>61</w:t>
            </w:r>
          </w:p>
        </w:tc>
        <w:tc>
          <w:tcPr>
            <w:tcW w:w="2160" w:type="dxa"/>
          </w:tcPr>
          <w:p w:rsidR="009110ED" w:rsidRDefault="009110ED"/>
        </w:tc>
      </w:tr>
    </w:tbl>
    <w:p w:rsidR="009110ED" w:rsidRDefault="009110ED">
      <w:pPr>
        <w:pStyle w:val="LineBreak"/>
      </w:pPr>
    </w:p>
    <w:p w:rsidR="009110ED" w:rsidRDefault="009110ED"/>
    <w:p w:rsidR="009110ED" w:rsidRDefault="008A4819">
      <w:pPr>
        <w:keepLines/>
        <w:ind w:left="1440" w:hanging="1440"/>
      </w:pPr>
      <w:r>
        <w:t>QLEVELDECIDE.</w:t>
      </w:r>
      <w:r>
        <w:tab/>
        <w:t xml:space="preserve">Which level of government do you think should make key decisions about issues that impact you? (n = </w:t>
      </w:r>
      <w:r w:rsidR="00F64FC9">
        <w:t>928</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Federal government</w:t>
            </w:r>
          </w:p>
        </w:tc>
        <w:tc>
          <w:tcPr>
            <w:tcW w:w="2160" w:type="dxa"/>
          </w:tcPr>
          <w:p w:rsidR="009110ED" w:rsidRDefault="008A4819">
            <w:r>
              <w:t>16%</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State government</w:t>
            </w:r>
          </w:p>
        </w:tc>
        <w:tc>
          <w:tcPr>
            <w:tcW w:w="2160" w:type="dxa"/>
          </w:tcPr>
          <w:p w:rsidR="009110ED" w:rsidRDefault="00F64FC9">
            <w:r>
              <w:t>38</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Local (i.e. County, City, and Town) government</w:t>
            </w:r>
          </w:p>
        </w:tc>
        <w:tc>
          <w:tcPr>
            <w:tcW w:w="2160" w:type="dxa"/>
          </w:tcPr>
          <w:p w:rsidR="009110ED" w:rsidRDefault="00C63003">
            <w:r>
              <w:t>45</w:t>
            </w:r>
          </w:p>
        </w:tc>
        <w:tc>
          <w:tcPr>
            <w:tcW w:w="2160" w:type="dxa"/>
          </w:tcPr>
          <w:p w:rsidR="009110ED" w:rsidRDefault="009110ED"/>
        </w:tc>
      </w:tr>
    </w:tbl>
    <w:p w:rsidR="009110ED" w:rsidRDefault="009110ED">
      <w:pPr>
        <w:pStyle w:val="LineBreak"/>
      </w:pPr>
    </w:p>
    <w:p w:rsidR="00A84BE4" w:rsidRDefault="00A84BE4">
      <w:pPr>
        <w:outlineLvl w:val="9"/>
      </w:pPr>
    </w:p>
    <w:p w:rsidR="009110ED" w:rsidRDefault="008A4819">
      <w:pPr>
        <w:keepLines/>
        <w:ind w:left="1440" w:hanging="1440"/>
      </w:pPr>
      <w:r>
        <w:t xml:space="preserve">Based on your best guess, what level of government </w:t>
      </w:r>
      <w:r w:rsidRPr="003705C0">
        <w:rPr>
          <w:u w:val="single"/>
        </w:rPr>
        <w:t>currently</w:t>
      </w:r>
      <w:r>
        <w:t xml:space="preserve"> plays the biggest role in each of the following?</w:t>
      </w:r>
    </w:p>
    <w:p w:rsidR="008A4819" w:rsidRDefault="008A4819">
      <w:pPr>
        <w:keepLines/>
        <w:ind w:left="1440" w:hanging="1440"/>
      </w:pPr>
    </w:p>
    <w:p w:rsidR="008A4819" w:rsidRDefault="008A4819">
      <w:pPr>
        <w:keepLines/>
        <w:ind w:left="1440" w:hanging="1440"/>
      </w:pPr>
      <w:r>
        <w:t>(RANDOMIZED QLEVELDOES</w:t>
      </w:r>
      <w:r w:rsidR="00426106">
        <w:t xml:space="preserve"> SERIES</w:t>
      </w:r>
      <w:r w:rsidR="000A4385">
        <w:t>)</w:t>
      </w:r>
    </w:p>
    <w:tbl>
      <w:tblPr>
        <w:tblW w:w="10882" w:type="dxa"/>
        <w:tblLook w:val="04A0" w:firstRow="1" w:lastRow="0" w:firstColumn="1" w:lastColumn="0" w:noHBand="0" w:noVBand="1"/>
      </w:tblPr>
      <w:tblGrid>
        <w:gridCol w:w="1546"/>
        <w:gridCol w:w="4901"/>
        <w:gridCol w:w="1561"/>
        <w:gridCol w:w="1437"/>
        <w:gridCol w:w="1437"/>
      </w:tblGrid>
      <w:tr w:rsidR="000A4385" w:rsidTr="000A4385">
        <w:tc>
          <w:tcPr>
            <w:tcW w:w="1440" w:type="dxa"/>
          </w:tcPr>
          <w:p w:rsidR="009110ED" w:rsidRDefault="009110ED"/>
        </w:tc>
        <w:tc>
          <w:tcPr>
            <w:tcW w:w="4994" w:type="dxa"/>
          </w:tcPr>
          <w:p w:rsidR="009110ED" w:rsidRDefault="009110ED"/>
        </w:tc>
        <w:tc>
          <w:tcPr>
            <w:tcW w:w="1568" w:type="dxa"/>
          </w:tcPr>
          <w:p w:rsidR="009110ED" w:rsidRDefault="009110ED"/>
        </w:tc>
        <w:tc>
          <w:tcPr>
            <w:tcW w:w="1440" w:type="dxa"/>
          </w:tcPr>
          <w:p w:rsidR="009110ED" w:rsidRDefault="009110ED"/>
        </w:tc>
        <w:tc>
          <w:tcPr>
            <w:tcW w:w="1440" w:type="dxa"/>
          </w:tcPr>
          <w:p w:rsidR="009110ED" w:rsidRDefault="009110ED"/>
        </w:tc>
      </w:tr>
      <w:tr w:rsidR="000A4385" w:rsidTr="000A4385">
        <w:tc>
          <w:tcPr>
            <w:tcW w:w="1440" w:type="dxa"/>
          </w:tcPr>
          <w:p w:rsidR="009110ED" w:rsidRDefault="009110ED"/>
        </w:tc>
        <w:tc>
          <w:tcPr>
            <w:tcW w:w="4994" w:type="dxa"/>
          </w:tcPr>
          <w:p w:rsidR="009110ED" w:rsidRDefault="009110ED"/>
        </w:tc>
        <w:tc>
          <w:tcPr>
            <w:tcW w:w="1568" w:type="dxa"/>
          </w:tcPr>
          <w:p w:rsidR="009110ED" w:rsidRDefault="008A4819" w:rsidP="000A4385">
            <w:pPr>
              <w:jc w:val="center"/>
            </w:pPr>
            <w:r>
              <w:t>Federal government</w:t>
            </w:r>
          </w:p>
          <w:p w:rsidR="000A4385" w:rsidRDefault="000A4385" w:rsidP="000A4385">
            <w:pPr>
              <w:jc w:val="center"/>
            </w:pPr>
          </w:p>
        </w:tc>
        <w:tc>
          <w:tcPr>
            <w:tcW w:w="1440" w:type="dxa"/>
          </w:tcPr>
          <w:p w:rsidR="009110ED" w:rsidRDefault="008A4819" w:rsidP="000A4385">
            <w:pPr>
              <w:jc w:val="center"/>
            </w:pPr>
            <w:r>
              <w:t>State government</w:t>
            </w:r>
          </w:p>
        </w:tc>
        <w:tc>
          <w:tcPr>
            <w:tcW w:w="1440" w:type="dxa"/>
          </w:tcPr>
          <w:p w:rsidR="009110ED" w:rsidRDefault="008A4819" w:rsidP="000A4385">
            <w:pPr>
              <w:jc w:val="center"/>
            </w:pPr>
            <w:r>
              <w:t>Local government</w:t>
            </w:r>
          </w:p>
        </w:tc>
      </w:tr>
      <w:tr w:rsidR="000A4385" w:rsidTr="000A4385">
        <w:tc>
          <w:tcPr>
            <w:tcW w:w="1440" w:type="dxa"/>
          </w:tcPr>
          <w:p w:rsidR="009110ED" w:rsidRDefault="000A4385">
            <w:r>
              <w:t>QLEVELDOES1.</w:t>
            </w:r>
          </w:p>
        </w:tc>
        <w:tc>
          <w:tcPr>
            <w:tcW w:w="4994" w:type="dxa"/>
          </w:tcPr>
          <w:p w:rsidR="009110ED" w:rsidRDefault="008A4819">
            <w:r>
              <w:t>Setting educational standards for what students should know (n=</w:t>
            </w:r>
            <w:r w:rsidR="00136543">
              <w:t>927</w:t>
            </w:r>
            <w:r>
              <w:t>)</w:t>
            </w:r>
          </w:p>
        </w:tc>
        <w:tc>
          <w:tcPr>
            <w:tcW w:w="1568" w:type="dxa"/>
          </w:tcPr>
          <w:p w:rsidR="009110ED" w:rsidRDefault="00136543" w:rsidP="000A4385">
            <w:pPr>
              <w:jc w:val="center"/>
            </w:pPr>
            <w:r>
              <w:t>3</w:t>
            </w:r>
            <w:r w:rsidR="00281C26">
              <w:t>6</w:t>
            </w:r>
            <w:r w:rsidR="008A4819">
              <w:t>%</w:t>
            </w:r>
          </w:p>
        </w:tc>
        <w:tc>
          <w:tcPr>
            <w:tcW w:w="1440" w:type="dxa"/>
          </w:tcPr>
          <w:p w:rsidR="009110ED" w:rsidRDefault="00136543" w:rsidP="000A4385">
            <w:pPr>
              <w:jc w:val="center"/>
            </w:pPr>
            <w:r>
              <w:t>56</w:t>
            </w:r>
          </w:p>
        </w:tc>
        <w:tc>
          <w:tcPr>
            <w:tcW w:w="1440" w:type="dxa"/>
          </w:tcPr>
          <w:p w:rsidR="009110ED" w:rsidRDefault="00281C26" w:rsidP="000A4385">
            <w:pPr>
              <w:jc w:val="center"/>
            </w:pPr>
            <w:r>
              <w:t>10</w:t>
            </w:r>
          </w:p>
        </w:tc>
      </w:tr>
      <w:tr w:rsidR="000A4385" w:rsidTr="000A4385">
        <w:tc>
          <w:tcPr>
            <w:tcW w:w="1440" w:type="dxa"/>
          </w:tcPr>
          <w:p w:rsidR="009110ED" w:rsidRDefault="000A4385">
            <w:r>
              <w:t>QLEVELDOES2.</w:t>
            </w:r>
          </w:p>
        </w:tc>
        <w:tc>
          <w:tcPr>
            <w:tcW w:w="4994" w:type="dxa"/>
          </w:tcPr>
          <w:p w:rsidR="009110ED" w:rsidRDefault="008A4819">
            <w:r>
              <w:t>Setting standards for protecting of the environment (n=</w:t>
            </w:r>
            <w:r w:rsidR="00136543">
              <w:t>922</w:t>
            </w:r>
            <w:r>
              <w:t>)</w:t>
            </w:r>
          </w:p>
        </w:tc>
        <w:tc>
          <w:tcPr>
            <w:tcW w:w="1568" w:type="dxa"/>
          </w:tcPr>
          <w:p w:rsidR="009110ED" w:rsidRDefault="00281C26" w:rsidP="000A4385">
            <w:pPr>
              <w:jc w:val="center"/>
            </w:pPr>
            <w:r>
              <w:t>74</w:t>
            </w:r>
          </w:p>
        </w:tc>
        <w:tc>
          <w:tcPr>
            <w:tcW w:w="1440" w:type="dxa"/>
          </w:tcPr>
          <w:p w:rsidR="009110ED" w:rsidRDefault="00281C26" w:rsidP="000A4385">
            <w:pPr>
              <w:jc w:val="center"/>
            </w:pPr>
            <w:r>
              <w:t>20</w:t>
            </w:r>
          </w:p>
        </w:tc>
        <w:tc>
          <w:tcPr>
            <w:tcW w:w="1440" w:type="dxa"/>
          </w:tcPr>
          <w:p w:rsidR="009110ED" w:rsidRDefault="00281C26" w:rsidP="000A4385">
            <w:pPr>
              <w:jc w:val="center"/>
            </w:pPr>
            <w:r>
              <w:t>6</w:t>
            </w:r>
          </w:p>
        </w:tc>
      </w:tr>
      <w:tr w:rsidR="000A4385" w:rsidTr="000A4385">
        <w:tc>
          <w:tcPr>
            <w:tcW w:w="1440" w:type="dxa"/>
          </w:tcPr>
          <w:p w:rsidR="009110ED" w:rsidRDefault="000A4385">
            <w:r>
              <w:t>QLEVELDOES3.</w:t>
            </w:r>
          </w:p>
        </w:tc>
        <w:tc>
          <w:tcPr>
            <w:tcW w:w="4994" w:type="dxa"/>
          </w:tcPr>
          <w:p w:rsidR="009110ED" w:rsidRDefault="008A4819">
            <w:r>
              <w:t>Taking care of roads and bridges (n=</w:t>
            </w:r>
            <w:r w:rsidR="00136543">
              <w:t>926</w:t>
            </w:r>
            <w:r>
              <w:t>)</w:t>
            </w:r>
          </w:p>
        </w:tc>
        <w:tc>
          <w:tcPr>
            <w:tcW w:w="1568" w:type="dxa"/>
          </w:tcPr>
          <w:p w:rsidR="009110ED" w:rsidRDefault="00281C26" w:rsidP="000A4385">
            <w:pPr>
              <w:jc w:val="center"/>
            </w:pPr>
            <w:r>
              <w:t>23</w:t>
            </w:r>
          </w:p>
        </w:tc>
        <w:tc>
          <w:tcPr>
            <w:tcW w:w="1440" w:type="dxa"/>
          </w:tcPr>
          <w:p w:rsidR="009110ED" w:rsidRDefault="008A4819" w:rsidP="000A4385">
            <w:pPr>
              <w:jc w:val="center"/>
            </w:pPr>
            <w:r>
              <w:t>65</w:t>
            </w:r>
          </w:p>
        </w:tc>
        <w:tc>
          <w:tcPr>
            <w:tcW w:w="1440" w:type="dxa"/>
          </w:tcPr>
          <w:p w:rsidR="009110ED" w:rsidRDefault="00281C26" w:rsidP="000A4385">
            <w:pPr>
              <w:jc w:val="center"/>
            </w:pPr>
            <w:r>
              <w:t>12</w:t>
            </w:r>
          </w:p>
        </w:tc>
      </w:tr>
      <w:tr w:rsidR="000A4385" w:rsidTr="000A4385">
        <w:tc>
          <w:tcPr>
            <w:tcW w:w="1440" w:type="dxa"/>
          </w:tcPr>
          <w:p w:rsidR="009110ED" w:rsidRDefault="000A4385">
            <w:r>
              <w:t>QLEVELDOES4.</w:t>
            </w:r>
          </w:p>
        </w:tc>
        <w:tc>
          <w:tcPr>
            <w:tcW w:w="4994" w:type="dxa"/>
          </w:tcPr>
          <w:p w:rsidR="009110ED" w:rsidRDefault="008A4819">
            <w:r>
              <w:t>Protecting people from crime (n=</w:t>
            </w:r>
            <w:r w:rsidR="00136543">
              <w:t>926</w:t>
            </w:r>
            <w:r>
              <w:t>)</w:t>
            </w:r>
          </w:p>
        </w:tc>
        <w:tc>
          <w:tcPr>
            <w:tcW w:w="1568" w:type="dxa"/>
          </w:tcPr>
          <w:p w:rsidR="009110ED" w:rsidRDefault="00136543" w:rsidP="000A4385">
            <w:pPr>
              <w:jc w:val="center"/>
            </w:pPr>
            <w:r>
              <w:t>5</w:t>
            </w:r>
          </w:p>
        </w:tc>
        <w:tc>
          <w:tcPr>
            <w:tcW w:w="1440" w:type="dxa"/>
          </w:tcPr>
          <w:p w:rsidR="009110ED" w:rsidRDefault="00136543" w:rsidP="000A4385">
            <w:pPr>
              <w:jc w:val="center"/>
            </w:pPr>
            <w:r>
              <w:t>27</w:t>
            </w:r>
          </w:p>
        </w:tc>
        <w:tc>
          <w:tcPr>
            <w:tcW w:w="1440" w:type="dxa"/>
          </w:tcPr>
          <w:p w:rsidR="009110ED" w:rsidRDefault="00281C26" w:rsidP="000A4385">
            <w:pPr>
              <w:jc w:val="center"/>
            </w:pPr>
            <w:r>
              <w:t>68</w:t>
            </w:r>
          </w:p>
        </w:tc>
      </w:tr>
      <w:tr w:rsidR="000A4385" w:rsidTr="000A4385">
        <w:tc>
          <w:tcPr>
            <w:tcW w:w="1440" w:type="dxa"/>
          </w:tcPr>
          <w:p w:rsidR="009110ED" w:rsidRDefault="000A4385">
            <w:r>
              <w:t>QLEVELDOES5.</w:t>
            </w:r>
          </w:p>
        </w:tc>
        <w:tc>
          <w:tcPr>
            <w:tcW w:w="4994" w:type="dxa"/>
          </w:tcPr>
          <w:p w:rsidR="009110ED" w:rsidRDefault="008A4819">
            <w:r>
              <w:t>Providing parks and recreational areas (n=</w:t>
            </w:r>
            <w:r w:rsidR="00136543">
              <w:t>927</w:t>
            </w:r>
            <w:r>
              <w:t>)</w:t>
            </w:r>
          </w:p>
        </w:tc>
        <w:tc>
          <w:tcPr>
            <w:tcW w:w="1568" w:type="dxa"/>
          </w:tcPr>
          <w:p w:rsidR="009110ED" w:rsidRDefault="00281C26" w:rsidP="000A4385">
            <w:pPr>
              <w:jc w:val="center"/>
            </w:pPr>
            <w:r>
              <w:t>15</w:t>
            </w:r>
          </w:p>
        </w:tc>
        <w:tc>
          <w:tcPr>
            <w:tcW w:w="1440" w:type="dxa"/>
          </w:tcPr>
          <w:p w:rsidR="009110ED" w:rsidRDefault="00281C26" w:rsidP="000A4385">
            <w:pPr>
              <w:jc w:val="center"/>
            </w:pPr>
            <w:r>
              <w:t>34</w:t>
            </w:r>
          </w:p>
        </w:tc>
        <w:tc>
          <w:tcPr>
            <w:tcW w:w="1440" w:type="dxa"/>
          </w:tcPr>
          <w:p w:rsidR="009110ED" w:rsidRDefault="00281C26" w:rsidP="000A4385">
            <w:pPr>
              <w:jc w:val="center"/>
            </w:pPr>
            <w:r>
              <w:t>50</w:t>
            </w:r>
          </w:p>
        </w:tc>
      </w:tr>
      <w:tr w:rsidR="000A4385" w:rsidTr="000A4385">
        <w:tc>
          <w:tcPr>
            <w:tcW w:w="1440" w:type="dxa"/>
          </w:tcPr>
          <w:p w:rsidR="009110ED" w:rsidRDefault="000A4385">
            <w:r>
              <w:t>QLEVELDOES6.</w:t>
            </w:r>
          </w:p>
        </w:tc>
        <w:tc>
          <w:tcPr>
            <w:tcW w:w="4994" w:type="dxa"/>
          </w:tcPr>
          <w:p w:rsidR="009110ED" w:rsidRDefault="008A4819">
            <w:r>
              <w:t>Helping poor people get healthcare (n=</w:t>
            </w:r>
            <w:r w:rsidR="00136543">
              <w:t>919</w:t>
            </w:r>
            <w:r>
              <w:t>)</w:t>
            </w:r>
          </w:p>
        </w:tc>
        <w:tc>
          <w:tcPr>
            <w:tcW w:w="1568" w:type="dxa"/>
          </w:tcPr>
          <w:p w:rsidR="009110ED" w:rsidRDefault="00281C26" w:rsidP="000A4385">
            <w:pPr>
              <w:jc w:val="center"/>
            </w:pPr>
            <w:r>
              <w:t>51</w:t>
            </w:r>
          </w:p>
        </w:tc>
        <w:tc>
          <w:tcPr>
            <w:tcW w:w="1440" w:type="dxa"/>
          </w:tcPr>
          <w:p w:rsidR="009110ED" w:rsidRDefault="00281C26" w:rsidP="000A4385">
            <w:pPr>
              <w:jc w:val="center"/>
            </w:pPr>
            <w:r>
              <w:t>43</w:t>
            </w:r>
          </w:p>
        </w:tc>
        <w:tc>
          <w:tcPr>
            <w:tcW w:w="1440" w:type="dxa"/>
          </w:tcPr>
          <w:p w:rsidR="009110ED" w:rsidRDefault="00136543" w:rsidP="000A4385">
            <w:pPr>
              <w:jc w:val="center"/>
            </w:pPr>
            <w:r>
              <w:t>6</w:t>
            </w:r>
          </w:p>
        </w:tc>
      </w:tr>
      <w:tr w:rsidR="000A4385" w:rsidTr="000A4385">
        <w:tc>
          <w:tcPr>
            <w:tcW w:w="1440" w:type="dxa"/>
          </w:tcPr>
          <w:p w:rsidR="009110ED" w:rsidRDefault="000A4385">
            <w:r>
              <w:t>QLEVELDOES7.</w:t>
            </w:r>
          </w:p>
        </w:tc>
        <w:tc>
          <w:tcPr>
            <w:tcW w:w="4994" w:type="dxa"/>
          </w:tcPr>
          <w:p w:rsidR="009110ED" w:rsidRDefault="008A4819">
            <w:r>
              <w:t>Creating affordable housing (n=</w:t>
            </w:r>
            <w:r w:rsidR="00136543">
              <w:t>920</w:t>
            </w:r>
            <w:r>
              <w:t>)</w:t>
            </w:r>
          </w:p>
        </w:tc>
        <w:tc>
          <w:tcPr>
            <w:tcW w:w="1568" w:type="dxa"/>
          </w:tcPr>
          <w:p w:rsidR="009110ED" w:rsidRDefault="00136543" w:rsidP="000A4385">
            <w:pPr>
              <w:jc w:val="center"/>
            </w:pPr>
            <w:r>
              <w:t>22</w:t>
            </w:r>
          </w:p>
        </w:tc>
        <w:tc>
          <w:tcPr>
            <w:tcW w:w="1440" w:type="dxa"/>
          </w:tcPr>
          <w:p w:rsidR="009110ED" w:rsidRDefault="00281C26" w:rsidP="000A4385">
            <w:pPr>
              <w:jc w:val="center"/>
            </w:pPr>
            <w:r>
              <w:t>54</w:t>
            </w:r>
          </w:p>
        </w:tc>
        <w:tc>
          <w:tcPr>
            <w:tcW w:w="1440" w:type="dxa"/>
          </w:tcPr>
          <w:p w:rsidR="009110ED" w:rsidRDefault="00281C26" w:rsidP="000A4385">
            <w:pPr>
              <w:jc w:val="center"/>
            </w:pPr>
            <w:r>
              <w:t>24</w:t>
            </w:r>
          </w:p>
        </w:tc>
      </w:tr>
    </w:tbl>
    <w:p w:rsidR="009110ED" w:rsidRDefault="009110ED">
      <w:pPr>
        <w:pStyle w:val="LineBreak"/>
      </w:pPr>
    </w:p>
    <w:p w:rsidR="009110ED" w:rsidRDefault="009110ED"/>
    <w:p w:rsidR="00F64FC9" w:rsidRDefault="00F64FC9">
      <w:pPr>
        <w:outlineLvl w:val="9"/>
      </w:pPr>
      <w:r>
        <w:br w:type="page"/>
      </w:r>
    </w:p>
    <w:p w:rsidR="009110ED" w:rsidRDefault="008A4819">
      <w:pPr>
        <w:keepLines/>
        <w:ind w:left="1440" w:hanging="1440"/>
      </w:pPr>
      <w:r>
        <w:lastRenderedPageBreak/>
        <w:t xml:space="preserve">What level of government </w:t>
      </w:r>
      <w:r w:rsidRPr="003705C0">
        <w:rPr>
          <w:u w:val="single"/>
        </w:rPr>
        <w:t>should</w:t>
      </w:r>
      <w:r>
        <w:t xml:space="preserve"> play the biggest role in each of the following?</w:t>
      </w:r>
    </w:p>
    <w:p w:rsidR="004664E7" w:rsidRDefault="004664E7">
      <w:pPr>
        <w:keepLines/>
        <w:ind w:left="1440" w:hanging="1440"/>
      </w:pPr>
    </w:p>
    <w:p w:rsidR="004664E7" w:rsidRDefault="004664E7">
      <w:pPr>
        <w:keepLines/>
        <w:ind w:left="1440" w:hanging="1440"/>
      </w:pPr>
      <w:r>
        <w:t>(RANDOMIZED QLEVELSHOULD</w:t>
      </w:r>
      <w:r w:rsidR="00426106">
        <w:t xml:space="preserve"> SERIES</w:t>
      </w:r>
      <w:r>
        <w:t>)</w:t>
      </w:r>
    </w:p>
    <w:tbl>
      <w:tblPr>
        <w:tblW w:w="0" w:type="auto"/>
        <w:tblLook w:val="04A0" w:firstRow="1" w:lastRow="0" w:firstColumn="1" w:lastColumn="0" w:noHBand="0" w:noVBand="1"/>
      </w:tblPr>
      <w:tblGrid>
        <w:gridCol w:w="1809"/>
        <w:gridCol w:w="4707"/>
        <w:gridCol w:w="1428"/>
        <w:gridCol w:w="1428"/>
        <w:gridCol w:w="1428"/>
      </w:tblGrid>
      <w:tr w:rsidR="001D5D62" w:rsidTr="001D5D62">
        <w:tc>
          <w:tcPr>
            <w:tcW w:w="1561" w:type="dxa"/>
          </w:tcPr>
          <w:p w:rsidR="009110ED" w:rsidRDefault="009110ED"/>
        </w:tc>
        <w:tc>
          <w:tcPr>
            <w:tcW w:w="5027" w:type="dxa"/>
          </w:tcPr>
          <w:p w:rsidR="009110ED" w:rsidRDefault="009110ED"/>
        </w:tc>
        <w:tc>
          <w:tcPr>
            <w:tcW w:w="1439" w:type="dxa"/>
          </w:tcPr>
          <w:p w:rsidR="009110ED" w:rsidRDefault="009110ED"/>
        </w:tc>
        <w:tc>
          <w:tcPr>
            <w:tcW w:w="1439" w:type="dxa"/>
          </w:tcPr>
          <w:p w:rsidR="009110ED" w:rsidRDefault="009110ED"/>
        </w:tc>
        <w:tc>
          <w:tcPr>
            <w:tcW w:w="1439" w:type="dxa"/>
          </w:tcPr>
          <w:p w:rsidR="009110ED" w:rsidRDefault="009110ED"/>
        </w:tc>
      </w:tr>
      <w:tr w:rsidR="001D5D62" w:rsidTr="001D5D62">
        <w:tc>
          <w:tcPr>
            <w:tcW w:w="1561" w:type="dxa"/>
          </w:tcPr>
          <w:p w:rsidR="009110ED" w:rsidRDefault="009110ED"/>
        </w:tc>
        <w:tc>
          <w:tcPr>
            <w:tcW w:w="5027" w:type="dxa"/>
          </w:tcPr>
          <w:p w:rsidR="009110ED" w:rsidRDefault="009110ED"/>
        </w:tc>
        <w:tc>
          <w:tcPr>
            <w:tcW w:w="1439" w:type="dxa"/>
          </w:tcPr>
          <w:p w:rsidR="009110ED" w:rsidRDefault="008A4819" w:rsidP="003B3897">
            <w:pPr>
              <w:jc w:val="center"/>
            </w:pPr>
            <w:r>
              <w:t>Federal government</w:t>
            </w:r>
          </w:p>
          <w:p w:rsidR="003B3897" w:rsidRDefault="003B3897" w:rsidP="003B3897">
            <w:pPr>
              <w:jc w:val="center"/>
            </w:pPr>
          </w:p>
        </w:tc>
        <w:tc>
          <w:tcPr>
            <w:tcW w:w="1439" w:type="dxa"/>
          </w:tcPr>
          <w:p w:rsidR="009110ED" w:rsidRDefault="008A4819" w:rsidP="003B3897">
            <w:pPr>
              <w:jc w:val="center"/>
            </w:pPr>
            <w:r>
              <w:t>State government</w:t>
            </w:r>
          </w:p>
        </w:tc>
        <w:tc>
          <w:tcPr>
            <w:tcW w:w="1439" w:type="dxa"/>
          </w:tcPr>
          <w:p w:rsidR="009110ED" w:rsidRDefault="008A4819" w:rsidP="003B3897">
            <w:pPr>
              <w:jc w:val="center"/>
            </w:pPr>
            <w:r>
              <w:t>Local government</w:t>
            </w:r>
          </w:p>
        </w:tc>
      </w:tr>
      <w:tr w:rsidR="001D5D62" w:rsidTr="001D5D62">
        <w:tc>
          <w:tcPr>
            <w:tcW w:w="1561" w:type="dxa"/>
          </w:tcPr>
          <w:p w:rsidR="009110ED" w:rsidRDefault="003705C0">
            <w:r>
              <w:t>QLEVELSHOULD</w:t>
            </w:r>
            <w:r w:rsidR="00474ED6">
              <w:t>1.</w:t>
            </w:r>
          </w:p>
        </w:tc>
        <w:tc>
          <w:tcPr>
            <w:tcW w:w="5027" w:type="dxa"/>
          </w:tcPr>
          <w:p w:rsidR="009110ED" w:rsidRDefault="008A4819">
            <w:r>
              <w:t>Setting educational standards for what students should know (n=</w:t>
            </w:r>
            <w:r w:rsidR="00136543">
              <w:t>917</w:t>
            </w:r>
            <w:r>
              <w:t>)</w:t>
            </w:r>
          </w:p>
        </w:tc>
        <w:tc>
          <w:tcPr>
            <w:tcW w:w="1439" w:type="dxa"/>
          </w:tcPr>
          <w:p w:rsidR="009110ED" w:rsidRDefault="00136543" w:rsidP="003B3897">
            <w:pPr>
              <w:jc w:val="center"/>
            </w:pPr>
            <w:r>
              <w:t>3</w:t>
            </w:r>
            <w:r w:rsidR="005A10C4">
              <w:t>0</w:t>
            </w:r>
            <w:r w:rsidR="008A4819">
              <w:t>%</w:t>
            </w:r>
          </w:p>
        </w:tc>
        <w:tc>
          <w:tcPr>
            <w:tcW w:w="1439" w:type="dxa"/>
          </w:tcPr>
          <w:p w:rsidR="009110ED" w:rsidRDefault="00136543" w:rsidP="003B3897">
            <w:pPr>
              <w:jc w:val="center"/>
            </w:pPr>
            <w:r>
              <w:t>49</w:t>
            </w:r>
          </w:p>
        </w:tc>
        <w:tc>
          <w:tcPr>
            <w:tcW w:w="1439" w:type="dxa"/>
          </w:tcPr>
          <w:p w:rsidR="009110ED" w:rsidRDefault="005A10C4" w:rsidP="003B3897">
            <w:pPr>
              <w:jc w:val="center"/>
            </w:pPr>
            <w:r>
              <w:t>21</w:t>
            </w:r>
          </w:p>
        </w:tc>
      </w:tr>
      <w:tr w:rsidR="001D5D62" w:rsidTr="001D5D62">
        <w:tc>
          <w:tcPr>
            <w:tcW w:w="1561" w:type="dxa"/>
          </w:tcPr>
          <w:p w:rsidR="009110ED" w:rsidRDefault="003705C0">
            <w:r>
              <w:t>QLEVELSHOULD</w:t>
            </w:r>
            <w:r w:rsidR="00474ED6">
              <w:t>2.</w:t>
            </w:r>
          </w:p>
        </w:tc>
        <w:tc>
          <w:tcPr>
            <w:tcW w:w="5027" w:type="dxa"/>
          </w:tcPr>
          <w:p w:rsidR="009110ED" w:rsidRDefault="008A4819">
            <w:r>
              <w:t>Setting standards for protecting of the environment (n=</w:t>
            </w:r>
            <w:r w:rsidR="00136543">
              <w:t>915</w:t>
            </w:r>
            <w:r>
              <w:t>)</w:t>
            </w:r>
          </w:p>
        </w:tc>
        <w:tc>
          <w:tcPr>
            <w:tcW w:w="1439" w:type="dxa"/>
          </w:tcPr>
          <w:p w:rsidR="009110ED" w:rsidRDefault="005A10C4" w:rsidP="003B3897">
            <w:pPr>
              <w:jc w:val="center"/>
            </w:pPr>
            <w:r>
              <w:t>61</w:t>
            </w:r>
          </w:p>
        </w:tc>
        <w:tc>
          <w:tcPr>
            <w:tcW w:w="1439" w:type="dxa"/>
          </w:tcPr>
          <w:p w:rsidR="009110ED" w:rsidRDefault="00136543" w:rsidP="003B3897">
            <w:pPr>
              <w:jc w:val="center"/>
            </w:pPr>
            <w:r>
              <w:t>30</w:t>
            </w:r>
          </w:p>
        </w:tc>
        <w:tc>
          <w:tcPr>
            <w:tcW w:w="1439" w:type="dxa"/>
          </w:tcPr>
          <w:p w:rsidR="009110ED" w:rsidRDefault="005A10C4" w:rsidP="003B3897">
            <w:pPr>
              <w:jc w:val="center"/>
            </w:pPr>
            <w:r>
              <w:t>9</w:t>
            </w:r>
          </w:p>
        </w:tc>
      </w:tr>
      <w:tr w:rsidR="001D5D62" w:rsidTr="001D5D62">
        <w:tc>
          <w:tcPr>
            <w:tcW w:w="1561" w:type="dxa"/>
          </w:tcPr>
          <w:p w:rsidR="009110ED" w:rsidRDefault="003705C0">
            <w:r>
              <w:t>QLEVELSHOULD</w:t>
            </w:r>
            <w:r w:rsidR="00474ED6">
              <w:t>3.</w:t>
            </w:r>
          </w:p>
        </w:tc>
        <w:tc>
          <w:tcPr>
            <w:tcW w:w="5027" w:type="dxa"/>
          </w:tcPr>
          <w:p w:rsidR="009110ED" w:rsidRDefault="008A4819">
            <w:r>
              <w:t>Taking care of roads and bridges (n=</w:t>
            </w:r>
            <w:r w:rsidR="00136543">
              <w:t>917</w:t>
            </w:r>
            <w:r>
              <w:t>)</w:t>
            </w:r>
          </w:p>
        </w:tc>
        <w:tc>
          <w:tcPr>
            <w:tcW w:w="1439" w:type="dxa"/>
          </w:tcPr>
          <w:p w:rsidR="009110ED" w:rsidRDefault="00136543" w:rsidP="003B3897">
            <w:pPr>
              <w:jc w:val="center"/>
            </w:pPr>
            <w:r>
              <w:t>25</w:t>
            </w:r>
          </w:p>
        </w:tc>
        <w:tc>
          <w:tcPr>
            <w:tcW w:w="1439" w:type="dxa"/>
          </w:tcPr>
          <w:p w:rsidR="009110ED" w:rsidRDefault="008A4819" w:rsidP="003B3897">
            <w:pPr>
              <w:jc w:val="center"/>
            </w:pPr>
            <w:r>
              <w:t>62</w:t>
            </w:r>
          </w:p>
        </w:tc>
        <w:tc>
          <w:tcPr>
            <w:tcW w:w="1439" w:type="dxa"/>
          </w:tcPr>
          <w:p w:rsidR="009110ED" w:rsidRDefault="005A10C4" w:rsidP="003B3897">
            <w:pPr>
              <w:jc w:val="center"/>
            </w:pPr>
            <w:r>
              <w:t>12</w:t>
            </w:r>
          </w:p>
        </w:tc>
      </w:tr>
      <w:tr w:rsidR="001D5D62" w:rsidTr="001D5D62">
        <w:tc>
          <w:tcPr>
            <w:tcW w:w="1561" w:type="dxa"/>
          </w:tcPr>
          <w:p w:rsidR="009110ED" w:rsidRDefault="003705C0">
            <w:r>
              <w:t>QLEVELSHOULD</w:t>
            </w:r>
            <w:r w:rsidR="00474ED6">
              <w:t>4.</w:t>
            </w:r>
          </w:p>
        </w:tc>
        <w:tc>
          <w:tcPr>
            <w:tcW w:w="5027" w:type="dxa"/>
          </w:tcPr>
          <w:p w:rsidR="009110ED" w:rsidRDefault="008A4819">
            <w:r>
              <w:t>Protecting people from crime (n=</w:t>
            </w:r>
            <w:r w:rsidR="00136543">
              <w:t>918</w:t>
            </w:r>
            <w:r>
              <w:t>)</w:t>
            </w:r>
          </w:p>
        </w:tc>
        <w:tc>
          <w:tcPr>
            <w:tcW w:w="1439" w:type="dxa"/>
          </w:tcPr>
          <w:p w:rsidR="009110ED" w:rsidRDefault="005A10C4" w:rsidP="003B3897">
            <w:pPr>
              <w:jc w:val="center"/>
            </w:pPr>
            <w:r>
              <w:t>8</w:t>
            </w:r>
          </w:p>
        </w:tc>
        <w:tc>
          <w:tcPr>
            <w:tcW w:w="1439" w:type="dxa"/>
          </w:tcPr>
          <w:p w:rsidR="009110ED" w:rsidRDefault="005A10C4" w:rsidP="003B3897">
            <w:pPr>
              <w:jc w:val="center"/>
            </w:pPr>
            <w:r>
              <w:t>29</w:t>
            </w:r>
          </w:p>
        </w:tc>
        <w:tc>
          <w:tcPr>
            <w:tcW w:w="1439" w:type="dxa"/>
          </w:tcPr>
          <w:p w:rsidR="009110ED" w:rsidRDefault="00136543" w:rsidP="003B3897">
            <w:pPr>
              <w:jc w:val="center"/>
            </w:pPr>
            <w:r>
              <w:t>64</w:t>
            </w:r>
          </w:p>
        </w:tc>
      </w:tr>
      <w:tr w:rsidR="001D5D62" w:rsidTr="001D5D62">
        <w:tc>
          <w:tcPr>
            <w:tcW w:w="1561" w:type="dxa"/>
          </w:tcPr>
          <w:p w:rsidR="009110ED" w:rsidRDefault="003705C0">
            <w:r>
              <w:t>QLEVELSHOULD</w:t>
            </w:r>
            <w:r w:rsidR="00474ED6">
              <w:t>5.</w:t>
            </w:r>
          </w:p>
        </w:tc>
        <w:tc>
          <w:tcPr>
            <w:tcW w:w="5027" w:type="dxa"/>
          </w:tcPr>
          <w:p w:rsidR="009110ED" w:rsidRDefault="008A4819">
            <w:r>
              <w:t>Providing parks and recreational areas (n=</w:t>
            </w:r>
            <w:r w:rsidR="00136543">
              <w:t>917</w:t>
            </w:r>
            <w:r>
              <w:t>)</w:t>
            </w:r>
          </w:p>
        </w:tc>
        <w:tc>
          <w:tcPr>
            <w:tcW w:w="1439" w:type="dxa"/>
          </w:tcPr>
          <w:p w:rsidR="009110ED" w:rsidRDefault="00136543" w:rsidP="003B3897">
            <w:pPr>
              <w:jc w:val="center"/>
            </w:pPr>
            <w:r>
              <w:t>12</w:t>
            </w:r>
          </w:p>
        </w:tc>
        <w:tc>
          <w:tcPr>
            <w:tcW w:w="1439" w:type="dxa"/>
          </w:tcPr>
          <w:p w:rsidR="009110ED" w:rsidRDefault="005A10C4" w:rsidP="003B3897">
            <w:pPr>
              <w:jc w:val="center"/>
            </w:pPr>
            <w:r>
              <w:t>43</w:t>
            </w:r>
          </w:p>
        </w:tc>
        <w:tc>
          <w:tcPr>
            <w:tcW w:w="1439" w:type="dxa"/>
          </w:tcPr>
          <w:p w:rsidR="009110ED" w:rsidRDefault="005A10C4" w:rsidP="003B3897">
            <w:pPr>
              <w:jc w:val="center"/>
            </w:pPr>
            <w:r>
              <w:t>44</w:t>
            </w:r>
          </w:p>
        </w:tc>
      </w:tr>
      <w:tr w:rsidR="001D5D62" w:rsidTr="001D5D62">
        <w:tc>
          <w:tcPr>
            <w:tcW w:w="1561" w:type="dxa"/>
          </w:tcPr>
          <w:p w:rsidR="009110ED" w:rsidRDefault="003705C0">
            <w:r>
              <w:t>QLEVELSHOULD</w:t>
            </w:r>
            <w:r w:rsidR="00474ED6">
              <w:t>6.</w:t>
            </w:r>
          </w:p>
        </w:tc>
        <w:tc>
          <w:tcPr>
            <w:tcW w:w="5027" w:type="dxa"/>
          </w:tcPr>
          <w:p w:rsidR="009110ED" w:rsidRDefault="008A4819">
            <w:r>
              <w:t>Helping poor people get healthcare (n=</w:t>
            </w:r>
            <w:r w:rsidR="00136543">
              <w:t>914</w:t>
            </w:r>
            <w:r>
              <w:t>)</w:t>
            </w:r>
          </w:p>
        </w:tc>
        <w:tc>
          <w:tcPr>
            <w:tcW w:w="1439" w:type="dxa"/>
          </w:tcPr>
          <w:p w:rsidR="009110ED" w:rsidRDefault="005A10C4" w:rsidP="003B3897">
            <w:pPr>
              <w:jc w:val="center"/>
            </w:pPr>
            <w:r>
              <w:t>38</w:t>
            </w:r>
          </w:p>
        </w:tc>
        <w:tc>
          <w:tcPr>
            <w:tcW w:w="1439" w:type="dxa"/>
          </w:tcPr>
          <w:p w:rsidR="009110ED" w:rsidRDefault="005A10C4" w:rsidP="003B3897">
            <w:pPr>
              <w:jc w:val="center"/>
            </w:pPr>
            <w:r>
              <w:t>45</w:t>
            </w:r>
          </w:p>
        </w:tc>
        <w:tc>
          <w:tcPr>
            <w:tcW w:w="1439" w:type="dxa"/>
          </w:tcPr>
          <w:p w:rsidR="009110ED" w:rsidRDefault="00136543" w:rsidP="003B3897">
            <w:pPr>
              <w:jc w:val="center"/>
            </w:pPr>
            <w:r>
              <w:t>17</w:t>
            </w:r>
          </w:p>
        </w:tc>
      </w:tr>
      <w:tr w:rsidR="001D5D62" w:rsidTr="001D5D62">
        <w:tc>
          <w:tcPr>
            <w:tcW w:w="1561" w:type="dxa"/>
          </w:tcPr>
          <w:p w:rsidR="009110ED" w:rsidRDefault="003705C0">
            <w:r>
              <w:t>QLEVELSHOULD</w:t>
            </w:r>
            <w:r w:rsidR="00474ED6">
              <w:t>7.</w:t>
            </w:r>
          </w:p>
        </w:tc>
        <w:tc>
          <w:tcPr>
            <w:tcW w:w="5027" w:type="dxa"/>
          </w:tcPr>
          <w:p w:rsidR="009110ED" w:rsidRDefault="008A4819">
            <w:r>
              <w:t>Creating affordable housing (n=</w:t>
            </w:r>
            <w:r w:rsidR="00136543">
              <w:t>915</w:t>
            </w:r>
            <w:r>
              <w:t>)</w:t>
            </w:r>
          </w:p>
        </w:tc>
        <w:tc>
          <w:tcPr>
            <w:tcW w:w="1439" w:type="dxa"/>
          </w:tcPr>
          <w:p w:rsidR="009110ED" w:rsidRDefault="005A10C4" w:rsidP="003B3897">
            <w:pPr>
              <w:jc w:val="center"/>
            </w:pPr>
            <w:r>
              <w:t>17</w:t>
            </w:r>
          </w:p>
        </w:tc>
        <w:tc>
          <w:tcPr>
            <w:tcW w:w="1439" w:type="dxa"/>
          </w:tcPr>
          <w:p w:rsidR="009110ED" w:rsidRDefault="005A10C4" w:rsidP="003B3897">
            <w:pPr>
              <w:jc w:val="center"/>
            </w:pPr>
            <w:r>
              <w:t>54</w:t>
            </w:r>
          </w:p>
        </w:tc>
        <w:tc>
          <w:tcPr>
            <w:tcW w:w="1439" w:type="dxa"/>
          </w:tcPr>
          <w:p w:rsidR="009110ED" w:rsidRDefault="00136543" w:rsidP="003B3897">
            <w:pPr>
              <w:jc w:val="center"/>
            </w:pPr>
            <w:r>
              <w:t>29</w:t>
            </w:r>
          </w:p>
        </w:tc>
      </w:tr>
    </w:tbl>
    <w:p w:rsidR="009110ED" w:rsidRDefault="009110ED">
      <w:pPr>
        <w:pStyle w:val="LineBreak"/>
      </w:pPr>
    </w:p>
    <w:p w:rsidR="00AA17EF" w:rsidRDefault="00AA17EF">
      <w:pPr>
        <w:outlineLvl w:val="9"/>
      </w:pPr>
    </w:p>
    <w:p w:rsidR="009110ED" w:rsidRDefault="008A4819" w:rsidP="000066EE">
      <w:pPr>
        <w:keepLines/>
      </w:pPr>
      <w:r>
        <w:t>Below are a few statements about the role and state of government. For each of the following statements, please indicate whether you completely agree, mostly agree, mostly disagree, or completely disagree</w:t>
      </w:r>
      <w:r w:rsidR="000066EE">
        <w:t>.</w:t>
      </w:r>
    </w:p>
    <w:p w:rsidR="000066EE" w:rsidRDefault="000066EE" w:rsidP="000066EE">
      <w:pPr>
        <w:keepLines/>
      </w:pPr>
    </w:p>
    <w:p w:rsidR="000066EE" w:rsidRDefault="000066EE" w:rsidP="000066EE">
      <w:pPr>
        <w:keepLines/>
      </w:pPr>
      <w:r>
        <w:t>(RANDOMIZED QLIKELEVEL</w:t>
      </w:r>
      <w:r w:rsidR="00426106">
        <w:t xml:space="preserve"> SERIES</w:t>
      </w:r>
      <w:r>
        <w:t>)</w:t>
      </w:r>
    </w:p>
    <w:tbl>
      <w:tblPr>
        <w:tblW w:w="10998" w:type="dxa"/>
        <w:tblLook w:val="04A0" w:firstRow="1" w:lastRow="0" w:firstColumn="1" w:lastColumn="0" w:noHBand="0" w:noVBand="1"/>
      </w:tblPr>
      <w:tblGrid>
        <w:gridCol w:w="1440"/>
        <w:gridCol w:w="4338"/>
        <w:gridCol w:w="1440"/>
        <w:gridCol w:w="1080"/>
        <w:gridCol w:w="1260"/>
        <w:gridCol w:w="1440"/>
      </w:tblGrid>
      <w:tr w:rsidR="00FD77D3" w:rsidTr="00FD77D3">
        <w:tc>
          <w:tcPr>
            <w:tcW w:w="1440" w:type="dxa"/>
          </w:tcPr>
          <w:p w:rsidR="009110ED" w:rsidRDefault="009110ED"/>
        </w:tc>
        <w:tc>
          <w:tcPr>
            <w:tcW w:w="4338" w:type="dxa"/>
          </w:tcPr>
          <w:p w:rsidR="009110ED" w:rsidRDefault="009110ED"/>
        </w:tc>
        <w:tc>
          <w:tcPr>
            <w:tcW w:w="1440" w:type="dxa"/>
          </w:tcPr>
          <w:p w:rsidR="009110ED" w:rsidRDefault="009110ED"/>
        </w:tc>
        <w:tc>
          <w:tcPr>
            <w:tcW w:w="1080" w:type="dxa"/>
          </w:tcPr>
          <w:p w:rsidR="009110ED" w:rsidRDefault="009110ED"/>
        </w:tc>
        <w:tc>
          <w:tcPr>
            <w:tcW w:w="1260" w:type="dxa"/>
          </w:tcPr>
          <w:p w:rsidR="009110ED" w:rsidRDefault="009110ED"/>
        </w:tc>
        <w:tc>
          <w:tcPr>
            <w:tcW w:w="1440" w:type="dxa"/>
          </w:tcPr>
          <w:p w:rsidR="009110ED" w:rsidRDefault="009110ED"/>
        </w:tc>
      </w:tr>
      <w:tr w:rsidR="00FD77D3" w:rsidTr="00FD77D3">
        <w:tc>
          <w:tcPr>
            <w:tcW w:w="1440" w:type="dxa"/>
          </w:tcPr>
          <w:p w:rsidR="009110ED" w:rsidRDefault="009110ED"/>
        </w:tc>
        <w:tc>
          <w:tcPr>
            <w:tcW w:w="4338" w:type="dxa"/>
          </w:tcPr>
          <w:p w:rsidR="009110ED" w:rsidRDefault="009110ED"/>
        </w:tc>
        <w:tc>
          <w:tcPr>
            <w:tcW w:w="1440" w:type="dxa"/>
          </w:tcPr>
          <w:p w:rsidR="009110ED" w:rsidRDefault="008A4819" w:rsidP="00FD77D3">
            <w:pPr>
              <w:jc w:val="center"/>
            </w:pPr>
            <w:r>
              <w:t>Completely agree</w:t>
            </w:r>
          </w:p>
          <w:p w:rsidR="00FD77D3" w:rsidRDefault="00FD77D3" w:rsidP="00FD77D3">
            <w:pPr>
              <w:jc w:val="center"/>
            </w:pPr>
          </w:p>
        </w:tc>
        <w:tc>
          <w:tcPr>
            <w:tcW w:w="1080" w:type="dxa"/>
          </w:tcPr>
          <w:p w:rsidR="009110ED" w:rsidRDefault="008A4819" w:rsidP="00FD77D3">
            <w:pPr>
              <w:jc w:val="center"/>
            </w:pPr>
            <w:r>
              <w:t>Mostly agree</w:t>
            </w:r>
          </w:p>
        </w:tc>
        <w:tc>
          <w:tcPr>
            <w:tcW w:w="1260" w:type="dxa"/>
          </w:tcPr>
          <w:p w:rsidR="009110ED" w:rsidRDefault="008A4819" w:rsidP="00FD77D3">
            <w:pPr>
              <w:jc w:val="center"/>
            </w:pPr>
            <w:r>
              <w:t>Mostly disagree</w:t>
            </w:r>
          </w:p>
        </w:tc>
        <w:tc>
          <w:tcPr>
            <w:tcW w:w="1440" w:type="dxa"/>
          </w:tcPr>
          <w:p w:rsidR="009110ED" w:rsidRDefault="008A4819" w:rsidP="00FD77D3">
            <w:pPr>
              <w:jc w:val="center"/>
            </w:pPr>
            <w:r>
              <w:t>Completely disagree</w:t>
            </w:r>
          </w:p>
        </w:tc>
      </w:tr>
      <w:tr w:rsidR="00FD77D3" w:rsidTr="00FD77D3">
        <w:tc>
          <w:tcPr>
            <w:tcW w:w="1440" w:type="dxa"/>
          </w:tcPr>
          <w:p w:rsidR="009110ED" w:rsidRDefault="000066EE">
            <w:r>
              <w:t>QLIKELEVEL1.</w:t>
            </w:r>
          </w:p>
        </w:tc>
        <w:tc>
          <w:tcPr>
            <w:tcW w:w="4338" w:type="dxa"/>
          </w:tcPr>
          <w:p w:rsidR="009110ED" w:rsidRDefault="008A4819">
            <w:r>
              <w:t>The federal government should run only those things that cannot be run at the local level. (n=</w:t>
            </w:r>
            <w:r w:rsidR="00136543">
              <w:t>914</w:t>
            </w:r>
            <w:r>
              <w:t>)</w:t>
            </w:r>
          </w:p>
        </w:tc>
        <w:tc>
          <w:tcPr>
            <w:tcW w:w="1440" w:type="dxa"/>
          </w:tcPr>
          <w:p w:rsidR="009110ED" w:rsidRDefault="008A4819" w:rsidP="00FD77D3">
            <w:pPr>
              <w:jc w:val="center"/>
            </w:pPr>
            <w:r>
              <w:t>3</w:t>
            </w:r>
            <w:r w:rsidR="009A5C9D">
              <w:t>8</w:t>
            </w:r>
            <w:r>
              <w:t>%</w:t>
            </w:r>
          </w:p>
        </w:tc>
        <w:tc>
          <w:tcPr>
            <w:tcW w:w="1080" w:type="dxa"/>
          </w:tcPr>
          <w:p w:rsidR="009110ED" w:rsidRDefault="009A5C9D" w:rsidP="00FD77D3">
            <w:pPr>
              <w:jc w:val="center"/>
            </w:pPr>
            <w:r>
              <w:t>44</w:t>
            </w:r>
          </w:p>
        </w:tc>
        <w:tc>
          <w:tcPr>
            <w:tcW w:w="1260" w:type="dxa"/>
          </w:tcPr>
          <w:p w:rsidR="009110ED" w:rsidRDefault="009A5C9D" w:rsidP="00FD77D3">
            <w:pPr>
              <w:jc w:val="center"/>
            </w:pPr>
            <w:r>
              <w:t>14</w:t>
            </w:r>
          </w:p>
        </w:tc>
        <w:tc>
          <w:tcPr>
            <w:tcW w:w="1440" w:type="dxa"/>
          </w:tcPr>
          <w:p w:rsidR="009110ED" w:rsidRDefault="009A5C9D" w:rsidP="00FD77D3">
            <w:pPr>
              <w:jc w:val="center"/>
            </w:pPr>
            <w:r>
              <w:t>5</w:t>
            </w:r>
          </w:p>
        </w:tc>
      </w:tr>
      <w:tr w:rsidR="00FD77D3" w:rsidTr="00FD77D3">
        <w:tc>
          <w:tcPr>
            <w:tcW w:w="1440" w:type="dxa"/>
          </w:tcPr>
          <w:p w:rsidR="009110ED" w:rsidRDefault="000066EE">
            <w:r>
              <w:t>QLIKELEVEL2.</w:t>
            </w:r>
          </w:p>
        </w:tc>
        <w:tc>
          <w:tcPr>
            <w:tcW w:w="4338" w:type="dxa"/>
          </w:tcPr>
          <w:p w:rsidR="009110ED" w:rsidRDefault="008A4819">
            <w:r>
              <w:t>The federal government provides a better return on my tax dollars than the state and local governments. (n=</w:t>
            </w:r>
            <w:r w:rsidR="00136543">
              <w:t>914</w:t>
            </w:r>
            <w:r>
              <w:t>)</w:t>
            </w:r>
          </w:p>
        </w:tc>
        <w:tc>
          <w:tcPr>
            <w:tcW w:w="1440" w:type="dxa"/>
          </w:tcPr>
          <w:p w:rsidR="009110ED" w:rsidRDefault="009A5C9D" w:rsidP="00FD77D3">
            <w:pPr>
              <w:jc w:val="center"/>
            </w:pPr>
            <w:r>
              <w:t>7</w:t>
            </w:r>
          </w:p>
        </w:tc>
        <w:tc>
          <w:tcPr>
            <w:tcW w:w="1080" w:type="dxa"/>
          </w:tcPr>
          <w:p w:rsidR="009110ED" w:rsidRDefault="009A5C9D" w:rsidP="00FD77D3">
            <w:pPr>
              <w:jc w:val="center"/>
            </w:pPr>
            <w:r>
              <w:t>22</w:t>
            </w:r>
          </w:p>
        </w:tc>
        <w:tc>
          <w:tcPr>
            <w:tcW w:w="1260" w:type="dxa"/>
          </w:tcPr>
          <w:p w:rsidR="009110ED" w:rsidRDefault="009A5C9D" w:rsidP="00FD77D3">
            <w:pPr>
              <w:jc w:val="center"/>
            </w:pPr>
            <w:r>
              <w:t>41</w:t>
            </w:r>
          </w:p>
        </w:tc>
        <w:tc>
          <w:tcPr>
            <w:tcW w:w="1440" w:type="dxa"/>
          </w:tcPr>
          <w:p w:rsidR="009110ED" w:rsidRDefault="009A5C9D" w:rsidP="00FD77D3">
            <w:pPr>
              <w:jc w:val="center"/>
            </w:pPr>
            <w:r>
              <w:t>30</w:t>
            </w:r>
          </w:p>
        </w:tc>
      </w:tr>
      <w:tr w:rsidR="00FD77D3" w:rsidTr="00FD77D3">
        <w:tc>
          <w:tcPr>
            <w:tcW w:w="1440" w:type="dxa"/>
          </w:tcPr>
          <w:p w:rsidR="009110ED" w:rsidRDefault="008E0BA6">
            <w:r>
              <w:t>QLIKELEVEL3.</w:t>
            </w:r>
          </w:p>
        </w:tc>
        <w:tc>
          <w:tcPr>
            <w:tcW w:w="4338" w:type="dxa"/>
          </w:tcPr>
          <w:p w:rsidR="009110ED" w:rsidRDefault="008A4819">
            <w:r>
              <w:t>I trust my state and local governments more than I do the federal government. (n=</w:t>
            </w:r>
            <w:r w:rsidR="00136543">
              <w:t>915</w:t>
            </w:r>
            <w:r>
              <w:t>)</w:t>
            </w:r>
          </w:p>
        </w:tc>
        <w:tc>
          <w:tcPr>
            <w:tcW w:w="1440" w:type="dxa"/>
          </w:tcPr>
          <w:p w:rsidR="009110ED" w:rsidRDefault="009A5C9D" w:rsidP="00FD77D3">
            <w:pPr>
              <w:jc w:val="center"/>
            </w:pPr>
            <w:r>
              <w:t>29</w:t>
            </w:r>
          </w:p>
        </w:tc>
        <w:tc>
          <w:tcPr>
            <w:tcW w:w="1080" w:type="dxa"/>
          </w:tcPr>
          <w:p w:rsidR="009110ED" w:rsidRDefault="00136543" w:rsidP="00FD77D3">
            <w:pPr>
              <w:jc w:val="center"/>
            </w:pPr>
            <w:r>
              <w:t>50</w:t>
            </w:r>
          </w:p>
        </w:tc>
        <w:tc>
          <w:tcPr>
            <w:tcW w:w="1260" w:type="dxa"/>
          </w:tcPr>
          <w:p w:rsidR="009110ED" w:rsidRDefault="009A5C9D" w:rsidP="00FD77D3">
            <w:pPr>
              <w:jc w:val="center"/>
            </w:pPr>
            <w:r>
              <w:t>18</w:t>
            </w:r>
          </w:p>
        </w:tc>
        <w:tc>
          <w:tcPr>
            <w:tcW w:w="1440" w:type="dxa"/>
          </w:tcPr>
          <w:p w:rsidR="009110ED" w:rsidRDefault="009A5C9D" w:rsidP="00FD77D3">
            <w:pPr>
              <w:jc w:val="center"/>
            </w:pPr>
            <w:r>
              <w:t>3</w:t>
            </w:r>
          </w:p>
        </w:tc>
      </w:tr>
      <w:tr w:rsidR="00FD77D3" w:rsidTr="00FD77D3">
        <w:tc>
          <w:tcPr>
            <w:tcW w:w="1440" w:type="dxa"/>
          </w:tcPr>
          <w:p w:rsidR="009110ED" w:rsidRDefault="008E0BA6">
            <w:r>
              <w:t>QLIKELEVEL4.</w:t>
            </w:r>
          </w:p>
        </w:tc>
        <w:tc>
          <w:tcPr>
            <w:tcW w:w="4338" w:type="dxa"/>
          </w:tcPr>
          <w:p w:rsidR="009110ED" w:rsidRDefault="008A4819">
            <w:r>
              <w:t>Politicians at the state and local level are more corrupt than politicians at the federal level. (n=</w:t>
            </w:r>
            <w:r w:rsidR="00136543">
              <w:t>914</w:t>
            </w:r>
            <w:r>
              <w:t>)</w:t>
            </w:r>
          </w:p>
        </w:tc>
        <w:tc>
          <w:tcPr>
            <w:tcW w:w="1440" w:type="dxa"/>
          </w:tcPr>
          <w:p w:rsidR="009110ED" w:rsidRDefault="00136543" w:rsidP="00FD77D3">
            <w:pPr>
              <w:jc w:val="center"/>
            </w:pPr>
            <w:r>
              <w:t>2</w:t>
            </w:r>
          </w:p>
        </w:tc>
        <w:tc>
          <w:tcPr>
            <w:tcW w:w="1080" w:type="dxa"/>
          </w:tcPr>
          <w:p w:rsidR="009110ED" w:rsidRDefault="009A5C9D" w:rsidP="00FD77D3">
            <w:pPr>
              <w:jc w:val="center"/>
            </w:pPr>
            <w:r>
              <w:t>10</w:t>
            </w:r>
          </w:p>
        </w:tc>
        <w:tc>
          <w:tcPr>
            <w:tcW w:w="1260" w:type="dxa"/>
          </w:tcPr>
          <w:p w:rsidR="009110ED" w:rsidRDefault="009A5C9D" w:rsidP="00FD77D3">
            <w:pPr>
              <w:jc w:val="center"/>
            </w:pPr>
            <w:r>
              <w:t>62</w:t>
            </w:r>
          </w:p>
        </w:tc>
        <w:tc>
          <w:tcPr>
            <w:tcW w:w="1440" w:type="dxa"/>
          </w:tcPr>
          <w:p w:rsidR="009110ED" w:rsidRDefault="009A5C9D" w:rsidP="00FD77D3">
            <w:pPr>
              <w:jc w:val="center"/>
            </w:pPr>
            <w:r>
              <w:t>26</w:t>
            </w:r>
          </w:p>
        </w:tc>
      </w:tr>
    </w:tbl>
    <w:p w:rsidR="009110ED" w:rsidRDefault="009110ED">
      <w:pPr>
        <w:pStyle w:val="LineBreak"/>
      </w:pPr>
    </w:p>
    <w:p w:rsidR="009110ED" w:rsidRDefault="009110ED"/>
    <w:p w:rsidR="00F64FC9" w:rsidRDefault="00F64FC9">
      <w:pPr>
        <w:outlineLvl w:val="9"/>
      </w:pPr>
      <w:r>
        <w:br w:type="page"/>
      </w:r>
    </w:p>
    <w:p w:rsidR="009110ED" w:rsidRDefault="008A4819">
      <w:pPr>
        <w:keepLines/>
        <w:ind w:left="1440" w:hanging="1440"/>
      </w:pPr>
      <w:r>
        <w:lastRenderedPageBreak/>
        <w:t>QJELLO1.</w:t>
      </w:r>
      <w:r>
        <w:tab/>
        <w:t xml:space="preserve">How often do you or members of your household eat Jell-O? (n = </w:t>
      </w:r>
      <w:r w:rsidR="00136543">
        <w:t>916</w:t>
      </w:r>
      <w:r>
        <w:t>)</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At least once a day</w:t>
            </w:r>
          </w:p>
        </w:tc>
        <w:tc>
          <w:tcPr>
            <w:tcW w:w="2160" w:type="dxa"/>
          </w:tcPr>
          <w:p w:rsidR="009110ED" w:rsidRDefault="008A4819">
            <w:r>
              <w:t>&lt;1%</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A few times a week</w:t>
            </w:r>
          </w:p>
        </w:tc>
        <w:tc>
          <w:tcPr>
            <w:tcW w:w="2160" w:type="dxa"/>
          </w:tcPr>
          <w:p w:rsidR="009110ED" w:rsidRDefault="008A4819">
            <w:r>
              <w:t>1</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Once a week</w:t>
            </w:r>
          </w:p>
        </w:tc>
        <w:tc>
          <w:tcPr>
            <w:tcW w:w="2160" w:type="dxa"/>
          </w:tcPr>
          <w:p w:rsidR="009110ED" w:rsidRDefault="008A4819">
            <w:r>
              <w:t>1</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A few times a month</w:t>
            </w:r>
          </w:p>
        </w:tc>
        <w:tc>
          <w:tcPr>
            <w:tcW w:w="2160" w:type="dxa"/>
          </w:tcPr>
          <w:p w:rsidR="009110ED" w:rsidRDefault="0014704E">
            <w:r>
              <w:t>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Once a month</w:t>
            </w:r>
          </w:p>
        </w:tc>
        <w:tc>
          <w:tcPr>
            <w:tcW w:w="2160" w:type="dxa"/>
          </w:tcPr>
          <w:p w:rsidR="009110ED" w:rsidRDefault="008A4819">
            <w:r>
              <w:t>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A few times a year</w:t>
            </w:r>
          </w:p>
        </w:tc>
        <w:tc>
          <w:tcPr>
            <w:tcW w:w="2160" w:type="dxa"/>
          </w:tcPr>
          <w:p w:rsidR="009110ED" w:rsidRDefault="0014704E">
            <w:r>
              <w:t>34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Once a year or less often</w:t>
            </w:r>
          </w:p>
        </w:tc>
        <w:tc>
          <w:tcPr>
            <w:tcW w:w="2160" w:type="dxa"/>
          </w:tcPr>
          <w:p w:rsidR="009110ED" w:rsidRDefault="0014704E">
            <w:r>
              <w:t>27</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Never</w:t>
            </w:r>
          </w:p>
        </w:tc>
        <w:tc>
          <w:tcPr>
            <w:tcW w:w="2160" w:type="dxa"/>
          </w:tcPr>
          <w:p w:rsidR="009110ED" w:rsidRDefault="0014704E">
            <w:r>
              <w:t>28</w:t>
            </w:r>
          </w:p>
        </w:tc>
        <w:tc>
          <w:tcPr>
            <w:tcW w:w="2160" w:type="dxa"/>
          </w:tcPr>
          <w:p w:rsidR="009110ED" w:rsidRDefault="009110ED"/>
        </w:tc>
      </w:tr>
    </w:tbl>
    <w:p w:rsidR="009110ED" w:rsidRDefault="009110ED">
      <w:pPr>
        <w:pStyle w:val="LineBreak"/>
      </w:pPr>
    </w:p>
    <w:p w:rsidR="009110ED" w:rsidRDefault="009110ED"/>
    <w:p w:rsidR="00A6072D" w:rsidRDefault="00A6072D">
      <w:r>
        <w:t>(IF QJELLO1 &gt; Never SHOWN QJELLO2, ELSE WENT TO QGREENHOME)</w:t>
      </w:r>
    </w:p>
    <w:p w:rsidR="00A6072D" w:rsidRDefault="00A6072D"/>
    <w:p w:rsidR="009110ED" w:rsidRDefault="008A4819">
      <w:pPr>
        <w:keepLines/>
        <w:ind w:left="1440" w:hanging="1440"/>
      </w:pPr>
      <w:r>
        <w:t>QJELLO2.</w:t>
      </w:r>
      <w:r>
        <w:tab/>
        <w:t xml:space="preserve">How do you prefer to eat your Jell-O? (n = </w:t>
      </w:r>
      <w:r w:rsidR="00136543">
        <w:t>676</w:t>
      </w:r>
      <w:r>
        <w:t>)</w:t>
      </w:r>
    </w:p>
    <w:p w:rsidR="00BC7369" w:rsidRDefault="00BC7369">
      <w:pPr>
        <w:keepLines/>
        <w:ind w:left="1440" w:hanging="1440"/>
      </w:pPr>
    </w:p>
    <w:p w:rsidR="00BC7369" w:rsidRDefault="00BC7369">
      <w:pPr>
        <w:keepLines/>
        <w:ind w:left="1440" w:hanging="1440"/>
      </w:pPr>
      <w:r>
        <w:tab/>
        <w:t>(RANDOMIZED CHOICES)</w:t>
      </w:r>
    </w:p>
    <w:tbl>
      <w:tblPr>
        <w:tblW w:w="0" w:type="auto"/>
        <w:tblLook w:val="04A0" w:firstRow="1" w:lastRow="0" w:firstColumn="1" w:lastColumn="0" w:noHBand="0" w:noVBand="1"/>
      </w:tblPr>
      <w:tblGrid>
        <w:gridCol w:w="2160"/>
        <w:gridCol w:w="2160"/>
        <w:gridCol w:w="2160"/>
        <w:gridCol w:w="2160"/>
        <w:gridCol w:w="2160"/>
      </w:tblGrid>
      <w:tr w:rsidR="009110ED">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Plain</w:t>
            </w:r>
          </w:p>
        </w:tc>
        <w:tc>
          <w:tcPr>
            <w:tcW w:w="2160" w:type="dxa"/>
          </w:tcPr>
          <w:p w:rsidR="009110ED" w:rsidRDefault="00136543">
            <w:r>
              <w:t>3</w:t>
            </w:r>
            <w:r w:rsidR="00521962">
              <w:t>1</w:t>
            </w:r>
            <w:r w:rsidR="008A4819">
              <w:t>%</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With fruit</w:t>
            </w:r>
          </w:p>
        </w:tc>
        <w:tc>
          <w:tcPr>
            <w:tcW w:w="2160" w:type="dxa"/>
          </w:tcPr>
          <w:p w:rsidR="009110ED" w:rsidRDefault="00521962">
            <w:r>
              <w:t>16</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With whipped topping</w:t>
            </w:r>
          </w:p>
        </w:tc>
        <w:tc>
          <w:tcPr>
            <w:tcW w:w="2160" w:type="dxa"/>
          </w:tcPr>
          <w:p w:rsidR="009110ED" w:rsidRDefault="00521962">
            <w:r>
              <w:t>23</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With fruit and whipped topping</w:t>
            </w:r>
          </w:p>
        </w:tc>
        <w:tc>
          <w:tcPr>
            <w:tcW w:w="2160" w:type="dxa"/>
          </w:tcPr>
          <w:p w:rsidR="009110ED" w:rsidRDefault="00521962">
            <w:r>
              <w:t>24</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With shredded carrot</w:t>
            </w:r>
          </w:p>
        </w:tc>
        <w:tc>
          <w:tcPr>
            <w:tcW w:w="2160" w:type="dxa"/>
          </w:tcPr>
          <w:p w:rsidR="009110ED" w:rsidRDefault="008A4819">
            <w:r>
              <w:t>1</w:t>
            </w:r>
          </w:p>
        </w:tc>
        <w:tc>
          <w:tcPr>
            <w:tcW w:w="2160" w:type="dxa"/>
          </w:tcPr>
          <w:p w:rsidR="009110ED" w:rsidRDefault="009110ED"/>
        </w:tc>
      </w:tr>
      <w:tr w:rsidR="009110ED">
        <w:tc>
          <w:tcPr>
            <w:tcW w:w="2160" w:type="dxa"/>
          </w:tcPr>
          <w:p w:rsidR="009110ED" w:rsidRDefault="009110ED"/>
        </w:tc>
        <w:tc>
          <w:tcPr>
            <w:tcW w:w="4320" w:type="dxa"/>
            <w:gridSpan w:val="2"/>
          </w:tcPr>
          <w:p w:rsidR="009110ED" w:rsidRDefault="008A4819">
            <w:r>
              <w:t>Other, please specify</w:t>
            </w:r>
          </w:p>
        </w:tc>
        <w:tc>
          <w:tcPr>
            <w:tcW w:w="2160" w:type="dxa"/>
          </w:tcPr>
          <w:p w:rsidR="009110ED" w:rsidRDefault="00521962">
            <w:r>
              <w:t>7</w:t>
            </w:r>
          </w:p>
        </w:tc>
        <w:tc>
          <w:tcPr>
            <w:tcW w:w="2160" w:type="dxa"/>
          </w:tcPr>
          <w:p w:rsidR="009110ED" w:rsidRDefault="009110ED"/>
        </w:tc>
      </w:tr>
    </w:tbl>
    <w:p w:rsidR="009110ED" w:rsidRDefault="009110ED">
      <w:pPr>
        <w:pStyle w:val="LineBreak"/>
      </w:pPr>
    </w:p>
    <w:p w:rsidR="009110ED" w:rsidRDefault="009110ED"/>
    <w:p w:rsidR="002253BA" w:rsidRDefault="002253BA">
      <w:pPr>
        <w:outlineLvl w:val="9"/>
      </w:pPr>
      <w:r>
        <w:br w:type="page"/>
      </w:r>
    </w:p>
    <w:p w:rsidR="009110ED" w:rsidRDefault="00927791">
      <w:pPr>
        <w:keepLines/>
        <w:ind w:left="1440" w:hanging="1440"/>
      </w:pPr>
      <w:r>
        <w:lastRenderedPageBreak/>
        <w:t>PROPRIETARY; NOT FOR PUBLIC RELEASE</w:t>
      </w:r>
    </w:p>
    <w:p w:rsidR="009110ED" w:rsidRDefault="009110ED">
      <w:pPr>
        <w:pStyle w:val="LineBreak"/>
      </w:pPr>
    </w:p>
    <w:p w:rsidR="009110ED" w:rsidRDefault="009110ED"/>
    <w:p w:rsidR="00927791" w:rsidRDefault="00927791" w:rsidP="00927791">
      <w:pPr>
        <w:keepLines/>
        <w:ind w:left="1440" w:hanging="1440"/>
      </w:pPr>
      <w:r>
        <w:t>PROPRIETARY; NOT FOR PUBLIC RELEASE</w:t>
      </w:r>
    </w:p>
    <w:p w:rsidR="009110ED" w:rsidRDefault="009110ED">
      <w:pPr>
        <w:pStyle w:val="LineBreak"/>
      </w:pPr>
    </w:p>
    <w:p w:rsidR="009110ED" w:rsidRDefault="009110ED"/>
    <w:p w:rsidR="00215E54" w:rsidRDefault="00215E54" w:rsidP="00215E54">
      <w:pPr>
        <w:keepLines/>
        <w:ind w:left="1440" w:hanging="1440"/>
      </w:pPr>
      <w:r>
        <w:t>PROPRIETARY; NOT FOR PUBLIC RELEASE</w:t>
      </w:r>
    </w:p>
    <w:p w:rsidR="009110ED" w:rsidRDefault="009110ED">
      <w:pPr>
        <w:pStyle w:val="LineBreak"/>
      </w:pPr>
    </w:p>
    <w:p w:rsidR="00215E54" w:rsidRDefault="00215E54" w:rsidP="00215E54">
      <w:pPr>
        <w:outlineLvl w:val="9"/>
      </w:pPr>
    </w:p>
    <w:p w:rsidR="00215E54" w:rsidRDefault="00215E54" w:rsidP="00215E54">
      <w:pPr>
        <w:outlineLvl w:val="9"/>
      </w:pPr>
      <w:r>
        <w:t>PROPRIETARY; NOT FOR PUBLIC RELEASE</w:t>
      </w:r>
    </w:p>
    <w:p w:rsidR="009110ED" w:rsidRDefault="009110ED">
      <w:pPr>
        <w:pStyle w:val="LineBreak"/>
      </w:pPr>
    </w:p>
    <w:p w:rsidR="009110ED" w:rsidRDefault="009110ED"/>
    <w:p w:rsidR="00215E54" w:rsidRDefault="00215E54" w:rsidP="00215E54">
      <w:pPr>
        <w:keepLines/>
        <w:ind w:left="1440" w:hanging="1440"/>
      </w:pPr>
      <w:r>
        <w:t>PROPRIETARY; NOT FOR PUBLIC RELEASE</w:t>
      </w:r>
    </w:p>
    <w:p w:rsidR="00C96450" w:rsidRDefault="00C96450" w:rsidP="00961CA5">
      <w:pPr>
        <w:keepLines/>
        <w:rPr>
          <w:u w:val="single"/>
        </w:rPr>
      </w:pPr>
    </w:p>
    <w:p w:rsidR="00E04D4E" w:rsidRDefault="00E04D4E">
      <w:pPr>
        <w:pStyle w:val="LineBreak"/>
      </w:pPr>
    </w:p>
    <w:p w:rsidR="009110ED" w:rsidRDefault="009110ED"/>
    <w:p w:rsidR="00592A49" w:rsidRDefault="00592A49">
      <w:pPr>
        <w:outlineLvl w:val="9"/>
      </w:pPr>
      <w:r>
        <w:br w:type="page"/>
      </w:r>
    </w:p>
    <w:p w:rsidR="0019044D" w:rsidRDefault="0019044D" w:rsidP="0019044D">
      <w:pPr>
        <w:keepLines/>
        <w:ind w:left="1440" w:hanging="1440"/>
      </w:pPr>
      <w:r>
        <w:lastRenderedPageBreak/>
        <w:t>QYEARBORN.</w:t>
      </w:r>
      <w:r>
        <w:tab/>
        <w:t>What year were you born? (RECODED INTO AGE CATEGORIES FROM PANEL; n=</w:t>
      </w:r>
      <w:r w:rsidR="009C3A35">
        <w:t>875</w:t>
      </w:r>
      <w:r>
        <w:t>)</w:t>
      </w:r>
    </w:p>
    <w:tbl>
      <w:tblPr>
        <w:tblW w:w="0" w:type="auto"/>
        <w:tblLook w:val="04A0" w:firstRow="1" w:lastRow="0" w:firstColumn="1" w:lastColumn="0" w:noHBand="0" w:noVBand="1"/>
      </w:tblPr>
      <w:tblGrid>
        <w:gridCol w:w="2160"/>
        <w:gridCol w:w="2160"/>
        <w:gridCol w:w="2160"/>
        <w:gridCol w:w="2160"/>
        <w:gridCol w:w="2160"/>
      </w:tblGrid>
      <w:tr w:rsidR="0019044D" w:rsidTr="00AE3A05">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18-34</w:t>
            </w:r>
          </w:p>
        </w:tc>
        <w:tc>
          <w:tcPr>
            <w:tcW w:w="2160" w:type="dxa"/>
          </w:tcPr>
          <w:p w:rsidR="0019044D" w:rsidRDefault="009C3A35" w:rsidP="00AE3A05">
            <w:r>
              <w:t>2</w:t>
            </w:r>
            <w:r w:rsidR="00001C43">
              <w:t>6</w:t>
            </w:r>
            <w:r w:rsidR="0019044D">
              <w:t>%</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35-44</w:t>
            </w:r>
          </w:p>
        </w:tc>
        <w:tc>
          <w:tcPr>
            <w:tcW w:w="2160" w:type="dxa"/>
          </w:tcPr>
          <w:p w:rsidR="0019044D" w:rsidRDefault="00001C43" w:rsidP="00AE3A05">
            <w:r>
              <w:t>19</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shd w:val="clear" w:color="auto" w:fill="auto"/>
          </w:tcPr>
          <w:p w:rsidR="0019044D" w:rsidRDefault="0019044D" w:rsidP="00AE3A05">
            <w:r>
              <w:t>45-54</w:t>
            </w:r>
          </w:p>
        </w:tc>
        <w:tc>
          <w:tcPr>
            <w:tcW w:w="2160" w:type="dxa"/>
          </w:tcPr>
          <w:p w:rsidR="0019044D" w:rsidRDefault="00001C43" w:rsidP="00AE3A05">
            <w:r>
              <w:t>16</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shd w:val="clear" w:color="auto" w:fill="auto"/>
          </w:tcPr>
          <w:p w:rsidR="0019044D" w:rsidRDefault="0019044D" w:rsidP="00AE3A05">
            <w:r>
              <w:t>55-64</w:t>
            </w:r>
          </w:p>
        </w:tc>
        <w:tc>
          <w:tcPr>
            <w:tcW w:w="2160" w:type="dxa"/>
          </w:tcPr>
          <w:p w:rsidR="0019044D" w:rsidRDefault="00001C43" w:rsidP="00AE3A05">
            <w:r>
              <w:t>17</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shd w:val="clear" w:color="auto" w:fill="auto"/>
          </w:tcPr>
          <w:p w:rsidR="0019044D" w:rsidRDefault="0019044D" w:rsidP="00AE3A05">
            <w:r>
              <w:t>65+</w:t>
            </w:r>
          </w:p>
        </w:tc>
        <w:tc>
          <w:tcPr>
            <w:tcW w:w="2160" w:type="dxa"/>
          </w:tcPr>
          <w:p w:rsidR="0019044D" w:rsidRDefault="00001C43" w:rsidP="00AE3A05">
            <w:r>
              <w:t>22</w:t>
            </w:r>
          </w:p>
        </w:tc>
        <w:tc>
          <w:tcPr>
            <w:tcW w:w="2160" w:type="dxa"/>
          </w:tcPr>
          <w:p w:rsidR="0019044D" w:rsidRDefault="0019044D" w:rsidP="00AE3A05"/>
        </w:tc>
      </w:tr>
    </w:tbl>
    <w:p w:rsidR="0019044D" w:rsidRDefault="0019044D" w:rsidP="0019044D">
      <w:pPr>
        <w:pStyle w:val="LineBreak"/>
      </w:pPr>
    </w:p>
    <w:p w:rsidR="0019044D" w:rsidRDefault="0019044D" w:rsidP="0019044D">
      <w:pPr>
        <w:outlineLvl w:val="9"/>
      </w:pPr>
    </w:p>
    <w:p w:rsidR="0019044D" w:rsidRDefault="0019044D" w:rsidP="0019044D">
      <w:pPr>
        <w:keepLines/>
        <w:ind w:left="1440" w:hanging="1440"/>
      </w:pPr>
      <w:r>
        <w:t>QSEX.</w:t>
      </w:r>
      <w:r>
        <w:tab/>
        <w:t xml:space="preserve">Which of the following best describes how you think of yourself? </w:t>
      </w:r>
      <w:r w:rsidRPr="00220094">
        <w:t>(</w:t>
      </w:r>
      <w:r>
        <w:t xml:space="preserve">FROM PANEL; n = </w:t>
      </w:r>
      <w:r w:rsidR="009C3A35">
        <w:t>909</w:t>
      </w:r>
      <w:r>
        <w:t>)</w:t>
      </w:r>
    </w:p>
    <w:tbl>
      <w:tblPr>
        <w:tblW w:w="0" w:type="auto"/>
        <w:tblLook w:val="04A0" w:firstRow="1" w:lastRow="0" w:firstColumn="1" w:lastColumn="0" w:noHBand="0" w:noVBand="1"/>
      </w:tblPr>
      <w:tblGrid>
        <w:gridCol w:w="2160"/>
        <w:gridCol w:w="2160"/>
        <w:gridCol w:w="2160"/>
        <w:gridCol w:w="2160"/>
        <w:gridCol w:w="2160"/>
      </w:tblGrid>
      <w:tr w:rsidR="0019044D" w:rsidTr="00AE3A05">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Male</w:t>
            </w:r>
          </w:p>
        </w:tc>
        <w:tc>
          <w:tcPr>
            <w:tcW w:w="2160" w:type="dxa"/>
          </w:tcPr>
          <w:p w:rsidR="0019044D" w:rsidRDefault="009C3A35" w:rsidP="00AE3A05">
            <w:r>
              <w:t>53</w:t>
            </w:r>
            <w:r w:rsidR="0019044D">
              <w:t>%</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Female</w:t>
            </w:r>
          </w:p>
        </w:tc>
        <w:tc>
          <w:tcPr>
            <w:tcW w:w="2160" w:type="dxa"/>
          </w:tcPr>
          <w:p w:rsidR="0019044D" w:rsidRDefault="009C3A35" w:rsidP="00AE3A05">
            <w:r>
              <w:t>46</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In another way, please specify if you wish:</w:t>
            </w:r>
          </w:p>
        </w:tc>
        <w:tc>
          <w:tcPr>
            <w:tcW w:w="2160" w:type="dxa"/>
          </w:tcPr>
          <w:p w:rsidR="0019044D" w:rsidRDefault="000220C3" w:rsidP="00AE3A05">
            <w:r>
              <w:t>1</w:t>
            </w:r>
          </w:p>
        </w:tc>
        <w:tc>
          <w:tcPr>
            <w:tcW w:w="2160" w:type="dxa"/>
          </w:tcPr>
          <w:p w:rsidR="0019044D" w:rsidRDefault="0019044D" w:rsidP="00AE3A05"/>
        </w:tc>
      </w:tr>
    </w:tbl>
    <w:p w:rsidR="0019044D" w:rsidRDefault="0019044D" w:rsidP="0019044D">
      <w:pPr>
        <w:pStyle w:val="LineBreak"/>
      </w:pPr>
    </w:p>
    <w:p w:rsidR="0019044D" w:rsidRDefault="0019044D" w:rsidP="0019044D">
      <w:pPr>
        <w:outlineLvl w:val="9"/>
      </w:pPr>
    </w:p>
    <w:p w:rsidR="0019044D" w:rsidRDefault="0019044D" w:rsidP="0019044D">
      <w:pPr>
        <w:keepLines/>
      </w:pPr>
      <w:r>
        <w:t>QIDEOLOGY.</w:t>
      </w:r>
      <w:r>
        <w:tab/>
        <w:t xml:space="preserve">On most political matters do you consider yourself: </w:t>
      </w:r>
      <w:r w:rsidRPr="00220094">
        <w:t>(</w:t>
      </w:r>
      <w:r>
        <w:t xml:space="preserve">FROM PANEL; n = </w:t>
      </w:r>
      <w:r w:rsidR="009C3A35">
        <w:t>9</w:t>
      </w:r>
      <w:r w:rsidR="004D7DA9">
        <w:t>10</w:t>
      </w:r>
      <w:r>
        <w:t>)</w:t>
      </w:r>
    </w:p>
    <w:tbl>
      <w:tblPr>
        <w:tblW w:w="0" w:type="auto"/>
        <w:tblLook w:val="04A0" w:firstRow="1" w:lastRow="0" w:firstColumn="1" w:lastColumn="0" w:noHBand="0" w:noVBand="1"/>
      </w:tblPr>
      <w:tblGrid>
        <w:gridCol w:w="2160"/>
        <w:gridCol w:w="2160"/>
        <w:gridCol w:w="2160"/>
        <w:gridCol w:w="2160"/>
        <w:gridCol w:w="2160"/>
      </w:tblGrid>
      <w:tr w:rsidR="0019044D" w:rsidTr="00AE3A05">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Strongly conservative</w:t>
            </w:r>
          </w:p>
        </w:tc>
        <w:tc>
          <w:tcPr>
            <w:tcW w:w="2160" w:type="dxa"/>
          </w:tcPr>
          <w:p w:rsidR="0019044D" w:rsidRDefault="00ED68E6" w:rsidP="00AE3A05">
            <w:r>
              <w:t>25</w:t>
            </w:r>
            <w:r w:rsidR="0019044D">
              <w:t>%</w:t>
            </w:r>
          </w:p>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Moderately conservative</w:t>
            </w:r>
          </w:p>
        </w:tc>
        <w:tc>
          <w:tcPr>
            <w:tcW w:w="2160" w:type="dxa"/>
          </w:tcPr>
          <w:p w:rsidR="0019044D" w:rsidRDefault="009C3A35" w:rsidP="00AE3A05">
            <w:r>
              <w:t>28</w:t>
            </w:r>
          </w:p>
        </w:tc>
        <w:tc>
          <w:tcPr>
            <w:tcW w:w="2160" w:type="dxa"/>
          </w:tcPr>
          <w:p w:rsidR="0019044D" w:rsidRDefault="0019044D" w:rsidP="00AE3A05"/>
        </w:tc>
      </w:tr>
      <w:tr w:rsidR="00B851C2" w:rsidTr="00AE3A05">
        <w:tc>
          <w:tcPr>
            <w:tcW w:w="2160" w:type="dxa"/>
          </w:tcPr>
          <w:p w:rsidR="00B851C2" w:rsidRDefault="00B851C2" w:rsidP="00B851C2"/>
        </w:tc>
        <w:tc>
          <w:tcPr>
            <w:tcW w:w="4320" w:type="dxa"/>
            <w:gridSpan w:val="2"/>
          </w:tcPr>
          <w:p w:rsidR="00B851C2" w:rsidRDefault="00B851C2" w:rsidP="00B851C2">
            <w:r>
              <w:t>Neither, middle of the road</w:t>
            </w:r>
          </w:p>
        </w:tc>
        <w:tc>
          <w:tcPr>
            <w:tcW w:w="2160" w:type="dxa"/>
          </w:tcPr>
          <w:p w:rsidR="00B851C2" w:rsidRDefault="009C3A35" w:rsidP="00B851C2">
            <w:r>
              <w:t>17</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tcPr>
          <w:p w:rsidR="00B851C2" w:rsidRDefault="00B851C2" w:rsidP="00B851C2">
            <w:r>
              <w:t>Moderately liberal</w:t>
            </w:r>
          </w:p>
        </w:tc>
        <w:tc>
          <w:tcPr>
            <w:tcW w:w="2160" w:type="dxa"/>
          </w:tcPr>
          <w:p w:rsidR="00B851C2" w:rsidRDefault="009C3A35" w:rsidP="00B851C2">
            <w:r>
              <w:t>20</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tcPr>
          <w:p w:rsidR="00B851C2" w:rsidRDefault="00B851C2" w:rsidP="00B851C2">
            <w:r>
              <w:t>Strongly liberal</w:t>
            </w:r>
          </w:p>
        </w:tc>
        <w:tc>
          <w:tcPr>
            <w:tcW w:w="2160" w:type="dxa"/>
          </w:tcPr>
          <w:p w:rsidR="00B851C2" w:rsidRDefault="00ED68E6" w:rsidP="00B851C2">
            <w:r>
              <w:t>9</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tcPr>
          <w:p w:rsidR="00B851C2" w:rsidRDefault="00B851C2" w:rsidP="00B851C2">
            <w:r>
              <w:t>Do not know/not sure</w:t>
            </w:r>
          </w:p>
        </w:tc>
        <w:tc>
          <w:tcPr>
            <w:tcW w:w="2160" w:type="dxa"/>
          </w:tcPr>
          <w:p w:rsidR="00B851C2" w:rsidRDefault="00ED68E6" w:rsidP="00B851C2">
            <w:r>
              <w:t>1</w:t>
            </w:r>
          </w:p>
        </w:tc>
        <w:tc>
          <w:tcPr>
            <w:tcW w:w="2160" w:type="dxa"/>
          </w:tcPr>
          <w:p w:rsidR="00B851C2" w:rsidRDefault="00B851C2" w:rsidP="00B851C2"/>
        </w:tc>
      </w:tr>
    </w:tbl>
    <w:p w:rsidR="0019044D" w:rsidRDefault="0019044D" w:rsidP="0019044D">
      <w:pPr>
        <w:pStyle w:val="LineBreak"/>
      </w:pPr>
    </w:p>
    <w:p w:rsidR="0019044D" w:rsidRDefault="0019044D" w:rsidP="0019044D">
      <w:pPr>
        <w:keepLines/>
        <w:ind w:left="1440" w:hanging="1440"/>
      </w:pPr>
    </w:p>
    <w:p w:rsidR="0019044D" w:rsidRDefault="0019044D" w:rsidP="0019044D">
      <w:pPr>
        <w:keepLines/>
        <w:ind w:left="1440" w:hanging="1440"/>
      </w:pPr>
      <w:r>
        <w:t>PARTY7.</w:t>
      </w:r>
      <w:r>
        <w:tab/>
        <w:t xml:space="preserve">Political leanings of respondents </w:t>
      </w:r>
      <w:r w:rsidRPr="00220094">
        <w:t>(RECODED</w:t>
      </w:r>
      <w:r>
        <w:t xml:space="preserve"> FROM PANEL; n=</w:t>
      </w:r>
      <w:r w:rsidR="005257D5">
        <w:t xml:space="preserve"> </w:t>
      </w:r>
      <w:r w:rsidR="009C3A35">
        <w:t>979</w:t>
      </w:r>
      <w:r>
        <w:t>)</w:t>
      </w:r>
    </w:p>
    <w:tbl>
      <w:tblPr>
        <w:tblW w:w="0" w:type="auto"/>
        <w:tblLook w:val="04A0" w:firstRow="1" w:lastRow="0" w:firstColumn="1" w:lastColumn="0" w:noHBand="0" w:noVBand="1"/>
      </w:tblPr>
      <w:tblGrid>
        <w:gridCol w:w="2160"/>
        <w:gridCol w:w="2160"/>
        <w:gridCol w:w="2160"/>
        <w:gridCol w:w="2160"/>
        <w:gridCol w:w="2160"/>
      </w:tblGrid>
      <w:tr w:rsidR="0019044D" w:rsidTr="00AE3A05">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Strong Republican</w:t>
            </w:r>
          </w:p>
        </w:tc>
        <w:tc>
          <w:tcPr>
            <w:tcW w:w="2160" w:type="dxa"/>
          </w:tcPr>
          <w:p w:rsidR="0019044D" w:rsidRDefault="009C3A35" w:rsidP="00AE3A05">
            <w:r>
              <w:t>24</w:t>
            </w:r>
            <w:r w:rsidR="0019044D">
              <w:t>%</w:t>
            </w:r>
          </w:p>
        </w:tc>
        <w:tc>
          <w:tcPr>
            <w:tcW w:w="2160" w:type="dxa"/>
          </w:tcPr>
          <w:p w:rsidR="0019044D" w:rsidRDefault="0019044D" w:rsidP="00AE3A05"/>
        </w:tc>
      </w:tr>
      <w:tr w:rsidR="00B851C2" w:rsidTr="00AE3A05">
        <w:tc>
          <w:tcPr>
            <w:tcW w:w="2160" w:type="dxa"/>
          </w:tcPr>
          <w:p w:rsidR="00B851C2" w:rsidRDefault="00B851C2" w:rsidP="00B851C2"/>
        </w:tc>
        <w:tc>
          <w:tcPr>
            <w:tcW w:w="4320" w:type="dxa"/>
            <w:gridSpan w:val="2"/>
          </w:tcPr>
          <w:p w:rsidR="00B851C2" w:rsidRDefault="00B851C2" w:rsidP="00B851C2">
            <w:r>
              <w:t>Not very strong Republican</w:t>
            </w:r>
          </w:p>
        </w:tc>
        <w:tc>
          <w:tcPr>
            <w:tcW w:w="2160" w:type="dxa"/>
          </w:tcPr>
          <w:p w:rsidR="00B851C2" w:rsidRDefault="009C3A35" w:rsidP="00B851C2">
            <w:r>
              <w:t>1</w:t>
            </w:r>
            <w:r w:rsidR="007C2124">
              <w:t>1</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shd w:val="clear" w:color="auto" w:fill="auto"/>
          </w:tcPr>
          <w:p w:rsidR="00B851C2" w:rsidRDefault="00B851C2" w:rsidP="00B851C2">
            <w:r>
              <w:t xml:space="preserve">Independent leaning Republican </w:t>
            </w:r>
          </w:p>
        </w:tc>
        <w:tc>
          <w:tcPr>
            <w:tcW w:w="2160" w:type="dxa"/>
          </w:tcPr>
          <w:p w:rsidR="00B851C2" w:rsidRDefault="009C3A35" w:rsidP="00B851C2">
            <w:r>
              <w:t>1</w:t>
            </w:r>
            <w:r w:rsidR="007C2124">
              <w:t>2</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shd w:val="clear" w:color="auto" w:fill="auto"/>
          </w:tcPr>
          <w:p w:rsidR="00B851C2" w:rsidRDefault="00B851C2" w:rsidP="00B851C2">
            <w:r>
              <w:t xml:space="preserve">Independent/ Other/ No preference </w:t>
            </w:r>
          </w:p>
        </w:tc>
        <w:tc>
          <w:tcPr>
            <w:tcW w:w="2160" w:type="dxa"/>
          </w:tcPr>
          <w:p w:rsidR="00B851C2" w:rsidRDefault="009C3A35" w:rsidP="00B851C2">
            <w:r>
              <w:t>2</w:t>
            </w:r>
            <w:r w:rsidR="007C2124">
              <w:t>4</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shd w:val="clear" w:color="auto" w:fill="auto"/>
          </w:tcPr>
          <w:p w:rsidR="00B851C2" w:rsidRDefault="00B851C2" w:rsidP="00B851C2">
            <w:r>
              <w:t>Independent leaning Democrat</w:t>
            </w:r>
          </w:p>
        </w:tc>
        <w:tc>
          <w:tcPr>
            <w:tcW w:w="2160" w:type="dxa"/>
          </w:tcPr>
          <w:p w:rsidR="00B851C2" w:rsidRDefault="00741E49" w:rsidP="00B851C2">
            <w:r>
              <w:t>1</w:t>
            </w:r>
            <w:r w:rsidR="007C2124">
              <w:t>2</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shd w:val="clear" w:color="auto" w:fill="auto"/>
          </w:tcPr>
          <w:p w:rsidR="00B851C2" w:rsidRDefault="00B851C2" w:rsidP="00B851C2">
            <w:r>
              <w:t>Not very strong Democrat</w:t>
            </w:r>
          </w:p>
        </w:tc>
        <w:tc>
          <w:tcPr>
            <w:tcW w:w="2160" w:type="dxa"/>
          </w:tcPr>
          <w:p w:rsidR="00B851C2" w:rsidRDefault="007C2124" w:rsidP="00B851C2">
            <w:r>
              <w:t>5</w:t>
            </w:r>
          </w:p>
        </w:tc>
        <w:tc>
          <w:tcPr>
            <w:tcW w:w="2160" w:type="dxa"/>
          </w:tcPr>
          <w:p w:rsidR="00B851C2" w:rsidRDefault="00B851C2" w:rsidP="00B851C2"/>
        </w:tc>
      </w:tr>
      <w:tr w:rsidR="00B851C2" w:rsidTr="00AE3A05">
        <w:tc>
          <w:tcPr>
            <w:tcW w:w="2160" w:type="dxa"/>
          </w:tcPr>
          <w:p w:rsidR="00B851C2" w:rsidRDefault="00B851C2" w:rsidP="00B851C2"/>
        </w:tc>
        <w:tc>
          <w:tcPr>
            <w:tcW w:w="4320" w:type="dxa"/>
            <w:gridSpan w:val="2"/>
            <w:shd w:val="clear" w:color="auto" w:fill="auto"/>
          </w:tcPr>
          <w:p w:rsidR="00B851C2" w:rsidRDefault="00B851C2" w:rsidP="00B851C2">
            <w:r>
              <w:t>Strong Democrat</w:t>
            </w:r>
          </w:p>
        </w:tc>
        <w:tc>
          <w:tcPr>
            <w:tcW w:w="2160" w:type="dxa"/>
          </w:tcPr>
          <w:p w:rsidR="00B851C2" w:rsidRDefault="009C3A35" w:rsidP="00B851C2">
            <w:r>
              <w:t>12</w:t>
            </w:r>
          </w:p>
        </w:tc>
        <w:tc>
          <w:tcPr>
            <w:tcW w:w="2160" w:type="dxa"/>
          </w:tcPr>
          <w:p w:rsidR="00B851C2" w:rsidRDefault="00B851C2" w:rsidP="00B851C2"/>
        </w:tc>
      </w:tr>
    </w:tbl>
    <w:p w:rsidR="0019044D" w:rsidRDefault="0019044D" w:rsidP="0019044D">
      <w:pPr>
        <w:pStyle w:val="LineBreak"/>
      </w:pPr>
    </w:p>
    <w:p w:rsidR="0019044D" w:rsidRDefault="0019044D" w:rsidP="0019044D">
      <w:pPr>
        <w:outlineLvl w:val="9"/>
      </w:pPr>
    </w:p>
    <w:p w:rsidR="0019044D" w:rsidRDefault="0019044D" w:rsidP="0019044D">
      <w:pPr>
        <w:outlineLvl w:val="9"/>
      </w:pPr>
      <w:r>
        <w:br w:type="page"/>
      </w:r>
    </w:p>
    <w:p w:rsidR="0019044D" w:rsidRDefault="0019044D" w:rsidP="0019044D">
      <w:pPr>
        <w:keepLines/>
        <w:ind w:left="1440" w:hanging="1440"/>
      </w:pPr>
      <w:r>
        <w:lastRenderedPageBreak/>
        <w:t>REL_ACTIVE.</w:t>
      </w:r>
      <w:r>
        <w:tab/>
        <w:t xml:space="preserve">Relative activity of religion of respondents. </w:t>
      </w:r>
      <w:r w:rsidRPr="00220094">
        <w:t>(RECODED</w:t>
      </w:r>
      <w:r>
        <w:t xml:space="preserve"> FROM PANEL; n=</w:t>
      </w:r>
      <w:r w:rsidR="009C3A35">
        <w:t>979</w:t>
      </w:r>
      <w:r>
        <w:t>)</w:t>
      </w:r>
    </w:p>
    <w:tbl>
      <w:tblPr>
        <w:tblW w:w="0" w:type="auto"/>
        <w:tblLook w:val="04A0" w:firstRow="1" w:lastRow="0" w:firstColumn="1" w:lastColumn="0" w:noHBand="0" w:noVBand="1"/>
      </w:tblPr>
      <w:tblGrid>
        <w:gridCol w:w="2160"/>
        <w:gridCol w:w="2160"/>
        <w:gridCol w:w="2160"/>
        <w:gridCol w:w="2160"/>
        <w:gridCol w:w="2160"/>
      </w:tblGrid>
      <w:tr w:rsidR="0019044D" w:rsidTr="00AE3A05">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vAlign w:val="bottom"/>
          </w:tcPr>
          <w:p w:rsidR="0019044D" w:rsidRPr="006B732F" w:rsidRDefault="0019044D" w:rsidP="00AE3A05">
            <w:pPr>
              <w:outlineLvl w:val="9"/>
              <w:rPr>
                <w:rFonts w:ascii="Trade Gothic LT Pro" w:hAnsi="Trade Gothic LT Pro" w:cs="Times New Roman"/>
                <w:bCs w:val="0"/>
                <w:color w:val="000000"/>
                <w:sz w:val="24"/>
              </w:rPr>
            </w:pPr>
            <w:r w:rsidRPr="006B732F">
              <w:rPr>
                <w:rFonts w:ascii="Trade Gothic LT Pro" w:hAnsi="Trade Gothic LT Pro"/>
                <w:color w:val="000000"/>
              </w:rPr>
              <w:t>Very active LDS</w:t>
            </w:r>
          </w:p>
        </w:tc>
        <w:tc>
          <w:tcPr>
            <w:tcW w:w="2160" w:type="dxa"/>
          </w:tcPr>
          <w:p w:rsidR="0019044D" w:rsidRDefault="007A025A" w:rsidP="00AE3A05">
            <w:r>
              <w:t>4</w:t>
            </w:r>
            <w:r w:rsidR="00F76275">
              <w:t>2</w:t>
            </w:r>
            <w:r w:rsidR="0019044D">
              <w:t>%</w:t>
            </w:r>
          </w:p>
        </w:tc>
        <w:tc>
          <w:tcPr>
            <w:tcW w:w="2160" w:type="dxa"/>
          </w:tcPr>
          <w:p w:rsidR="0019044D" w:rsidRDefault="0019044D" w:rsidP="00AE3A05"/>
        </w:tc>
      </w:tr>
      <w:tr w:rsidR="00847887" w:rsidTr="00AE3A05">
        <w:tc>
          <w:tcPr>
            <w:tcW w:w="2160" w:type="dxa"/>
          </w:tcPr>
          <w:p w:rsidR="00847887" w:rsidRDefault="00847887" w:rsidP="00847887"/>
        </w:tc>
        <w:tc>
          <w:tcPr>
            <w:tcW w:w="4320" w:type="dxa"/>
            <w:gridSpan w:val="2"/>
            <w:vAlign w:val="bottom"/>
          </w:tcPr>
          <w:p w:rsidR="00847887" w:rsidRPr="006B732F" w:rsidRDefault="00847887" w:rsidP="00847887">
            <w:pPr>
              <w:rPr>
                <w:rFonts w:ascii="Trade Gothic LT Pro" w:hAnsi="Trade Gothic LT Pro"/>
                <w:color w:val="000000"/>
              </w:rPr>
            </w:pPr>
            <w:r w:rsidRPr="006B732F">
              <w:rPr>
                <w:rFonts w:ascii="Trade Gothic LT Pro" w:hAnsi="Trade Gothic LT Pro"/>
                <w:color w:val="000000"/>
              </w:rPr>
              <w:t>Less active LDS</w:t>
            </w:r>
          </w:p>
        </w:tc>
        <w:tc>
          <w:tcPr>
            <w:tcW w:w="2160" w:type="dxa"/>
          </w:tcPr>
          <w:p w:rsidR="00847887" w:rsidRDefault="00F76275" w:rsidP="00847887">
            <w:r>
              <w:t>11</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Pr="006B732F" w:rsidRDefault="00847887" w:rsidP="00847887">
            <w:pPr>
              <w:rPr>
                <w:rFonts w:ascii="Trade Gothic LT Pro" w:hAnsi="Trade Gothic LT Pro"/>
                <w:color w:val="000000"/>
              </w:rPr>
            </w:pPr>
            <w:r w:rsidRPr="006B732F">
              <w:rPr>
                <w:rFonts w:ascii="Trade Gothic LT Pro" w:hAnsi="Trade Gothic LT Pro"/>
                <w:color w:val="000000"/>
              </w:rPr>
              <w:t>Not active LDS</w:t>
            </w:r>
          </w:p>
        </w:tc>
        <w:tc>
          <w:tcPr>
            <w:tcW w:w="2160" w:type="dxa"/>
          </w:tcPr>
          <w:p w:rsidR="00847887" w:rsidRDefault="00602ECB" w:rsidP="00847887">
            <w:r>
              <w:t>2</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Pr="006B732F" w:rsidRDefault="00847887" w:rsidP="00847887">
            <w:pPr>
              <w:rPr>
                <w:rFonts w:ascii="Trade Gothic LT Pro" w:hAnsi="Trade Gothic LT Pro"/>
                <w:color w:val="000000"/>
              </w:rPr>
            </w:pPr>
            <w:r w:rsidRPr="006B732F">
              <w:rPr>
                <w:rFonts w:ascii="Trade Gothic LT Pro" w:hAnsi="Trade Gothic LT Pro"/>
                <w:color w:val="000000"/>
              </w:rPr>
              <w:t>Very active Christian (non-LDS)</w:t>
            </w:r>
          </w:p>
        </w:tc>
        <w:tc>
          <w:tcPr>
            <w:tcW w:w="2160" w:type="dxa"/>
          </w:tcPr>
          <w:p w:rsidR="00847887" w:rsidRDefault="009C3A35" w:rsidP="00847887">
            <w:r>
              <w:t>4</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Pr="006B732F" w:rsidRDefault="00847887" w:rsidP="00847887">
            <w:pPr>
              <w:rPr>
                <w:rFonts w:ascii="Trade Gothic LT Pro" w:hAnsi="Trade Gothic LT Pro"/>
                <w:color w:val="000000"/>
              </w:rPr>
            </w:pPr>
            <w:r w:rsidRPr="006B732F">
              <w:rPr>
                <w:rFonts w:ascii="Trade Gothic LT Pro" w:hAnsi="Trade Gothic LT Pro"/>
                <w:color w:val="000000"/>
              </w:rPr>
              <w:t>Less active Christian (non-LDS)</w:t>
            </w:r>
          </w:p>
        </w:tc>
        <w:tc>
          <w:tcPr>
            <w:tcW w:w="2160" w:type="dxa"/>
          </w:tcPr>
          <w:p w:rsidR="00847887" w:rsidRDefault="009C3A35" w:rsidP="00847887">
            <w:r>
              <w:t>5</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Pr="006B732F" w:rsidRDefault="00847887" w:rsidP="00847887">
            <w:pPr>
              <w:rPr>
                <w:rFonts w:ascii="Trade Gothic LT Pro" w:hAnsi="Trade Gothic LT Pro"/>
                <w:color w:val="000000"/>
              </w:rPr>
            </w:pPr>
            <w:r w:rsidRPr="006B732F">
              <w:rPr>
                <w:rFonts w:ascii="Trade Gothic LT Pro" w:hAnsi="Trade Gothic LT Pro"/>
                <w:color w:val="000000"/>
              </w:rPr>
              <w:t>Not active Christian (non-LDS)</w:t>
            </w:r>
          </w:p>
        </w:tc>
        <w:tc>
          <w:tcPr>
            <w:tcW w:w="2160" w:type="dxa"/>
          </w:tcPr>
          <w:p w:rsidR="00847887" w:rsidRDefault="00602ECB" w:rsidP="00847887">
            <w:r>
              <w:t>2</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Pr="006B732F" w:rsidRDefault="00847887" w:rsidP="00847887">
            <w:pPr>
              <w:rPr>
                <w:rFonts w:ascii="Trade Gothic LT Pro" w:hAnsi="Trade Gothic LT Pro"/>
                <w:color w:val="000000"/>
              </w:rPr>
            </w:pPr>
            <w:r w:rsidRPr="006B732F">
              <w:rPr>
                <w:rFonts w:ascii="Trade Gothic LT Pro" w:hAnsi="Trade Gothic LT Pro"/>
                <w:color w:val="000000"/>
              </w:rPr>
              <w:t>Very active non-Christian</w:t>
            </w:r>
          </w:p>
        </w:tc>
        <w:tc>
          <w:tcPr>
            <w:tcW w:w="2160" w:type="dxa"/>
          </w:tcPr>
          <w:p w:rsidR="00847887" w:rsidRDefault="009C3A35" w:rsidP="00847887">
            <w:r>
              <w:t>1</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Pr="006B732F" w:rsidRDefault="00847887" w:rsidP="00847887">
            <w:pPr>
              <w:rPr>
                <w:rFonts w:ascii="Trade Gothic LT Pro" w:hAnsi="Trade Gothic LT Pro"/>
                <w:color w:val="000000"/>
              </w:rPr>
            </w:pPr>
            <w:r>
              <w:rPr>
                <w:rFonts w:ascii="Trade Gothic LT Pro" w:hAnsi="Trade Gothic LT Pro"/>
                <w:color w:val="000000"/>
              </w:rPr>
              <w:t xml:space="preserve">Less active non-Christian </w:t>
            </w:r>
          </w:p>
        </w:tc>
        <w:tc>
          <w:tcPr>
            <w:tcW w:w="2160" w:type="dxa"/>
          </w:tcPr>
          <w:p w:rsidR="00847887" w:rsidRDefault="00463DD6" w:rsidP="00847887">
            <w:r>
              <w:t>2</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vAlign w:val="bottom"/>
          </w:tcPr>
          <w:p w:rsidR="00847887" w:rsidRDefault="00847887" w:rsidP="00847887">
            <w:pPr>
              <w:rPr>
                <w:rFonts w:ascii="Trade Gothic LT Pro" w:hAnsi="Trade Gothic LT Pro"/>
                <w:color w:val="000000"/>
              </w:rPr>
            </w:pPr>
            <w:r>
              <w:rPr>
                <w:rFonts w:ascii="Trade Gothic LT Pro" w:hAnsi="Trade Gothic LT Pro"/>
                <w:color w:val="000000"/>
              </w:rPr>
              <w:t>Not active non-Christian</w:t>
            </w:r>
          </w:p>
        </w:tc>
        <w:tc>
          <w:tcPr>
            <w:tcW w:w="2160" w:type="dxa"/>
          </w:tcPr>
          <w:p w:rsidR="00847887" w:rsidRDefault="009C3A35" w:rsidP="00847887">
            <w:r>
              <w:t>&lt;1</w:t>
            </w:r>
          </w:p>
        </w:tc>
        <w:tc>
          <w:tcPr>
            <w:tcW w:w="2160" w:type="dxa"/>
          </w:tcPr>
          <w:p w:rsidR="00847887" w:rsidRDefault="00847887" w:rsidP="00847887"/>
        </w:tc>
      </w:tr>
      <w:tr w:rsidR="00847887" w:rsidTr="00AE3A05">
        <w:trPr>
          <w:trHeight w:val="81"/>
        </w:trPr>
        <w:tc>
          <w:tcPr>
            <w:tcW w:w="2160" w:type="dxa"/>
          </w:tcPr>
          <w:p w:rsidR="00847887" w:rsidRDefault="00847887" w:rsidP="00847887"/>
        </w:tc>
        <w:tc>
          <w:tcPr>
            <w:tcW w:w="4320" w:type="dxa"/>
            <w:gridSpan w:val="2"/>
            <w:shd w:val="clear" w:color="auto" w:fill="auto"/>
            <w:vAlign w:val="bottom"/>
          </w:tcPr>
          <w:p w:rsidR="00847887" w:rsidRDefault="00847887" w:rsidP="00847887">
            <w:pPr>
              <w:rPr>
                <w:rFonts w:ascii="Trade Gothic LT Pro" w:hAnsi="Trade Gothic LT Pro"/>
                <w:color w:val="000000"/>
              </w:rPr>
            </w:pPr>
            <w:r>
              <w:rPr>
                <w:rFonts w:ascii="Trade Gothic LT Pro" w:hAnsi="Trade Gothic LT Pro"/>
                <w:color w:val="000000"/>
              </w:rPr>
              <w:t>Agnostic/Atheist/None</w:t>
            </w:r>
          </w:p>
        </w:tc>
        <w:tc>
          <w:tcPr>
            <w:tcW w:w="2160" w:type="dxa"/>
          </w:tcPr>
          <w:p w:rsidR="00847887" w:rsidRDefault="00F76275" w:rsidP="00847887">
            <w:r>
              <w:t>31</w:t>
            </w:r>
          </w:p>
        </w:tc>
        <w:tc>
          <w:tcPr>
            <w:tcW w:w="2160" w:type="dxa"/>
          </w:tcPr>
          <w:p w:rsidR="00847887" w:rsidRDefault="00847887" w:rsidP="00847887"/>
        </w:tc>
      </w:tr>
    </w:tbl>
    <w:p w:rsidR="0019044D" w:rsidRDefault="0019044D" w:rsidP="0019044D">
      <w:pPr>
        <w:pStyle w:val="LineBreak"/>
      </w:pPr>
    </w:p>
    <w:p w:rsidR="0019044D" w:rsidRDefault="0019044D" w:rsidP="0019044D">
      <w:pPr>
        <w:outlineLvl w:val="9"/>
      </w:pPr>
    </w:p>
    <w:p w:rsidR="0019044D" w:rsidRDefault="0019044D" w:rsidP="0019044D">
      <w:pPr>
        <w:keepLines/>
        <w:ind w:left="1440" w:hanging="1440"/>
      </w:pPr>
      <w:r>
        <w:t>COUNTYCONDENSED.</w:t>
      </w:r>
      <w:r>
        <w:tab/>
        <w:t xml:space="preserve">County make-up of respondents </w:t>
      </w:r>
      <w:r w:rsidRPr="00220094">
        <w:t>(RECODED</w:t>
      </w:r>
      <w:r>
        <w:t xml:space="preserve"> FROM PANEL; n=</w:t>
      </w:r>
      <w:r w:rsidR="009C3A35">
        <w:t>979</w:t>
      </w:r>
      <w:r>
        <w:t>)</w:t>
      </w:r>
    </w:p>
    <w:tbl>
      <w:tblPr>
        <w:tblW w:w="0" w:type="auto"/>
        <w:tblLook w:val="04A0" w:firstRow="1" w:lastRow="0" w:firstColumn="1" w:lastColumn="0" w:noHBand="0" w:noVBand="1"/>
      </w:tblPr>
      <w:tblGrid>
        <w:gridCol w:w="2160"/>
        <w:gridCol w:w="2160"/>
        <w:gridCol w:w="2160"/>
        <w:gridCol w:w="2160"/>
        <w:gridCol w:w="2160"/>
      </w:tblGrid>
      <w:tr w:rsidR="0019044D" w:rsidTr="00AE3A05">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c>
          <w:tcPr>
            <w:tcW w:w="2160" w:type="dxa"/>
          </w:tcPr>
          <w:p w:rsidR="0019044D" w:rsidRDefault="0019044D" w:rsidP="00AE3A05"/>
        </w:tc>
      </w:tr>
      <w:tr w:rsidR="0019044D" w:rsidTr="00AE3A05">
        <w:tc>
          <w:tcPr>
            <w:tcW w:w="2160" w:type="dxa"/>
          </w:tcPr>
          <w:p w:rsidR="0019044D" w:rsidRDefault="0019044D" w:rsidP="00AE3A05"/>
        </w:tc>
        <w:tc>
          <w:tcPr>
            <w:tcW w:w="4320" w:type="dxa"/>
            <w:gridSpan w:val="2"/>
          </w:tcPr>
          <w:p w:rsidR="0019044D" w:rsidRDefault="0019044D" w:rsidP="00AE3A05">
            <w:r>
              <w:t>Cache County</w:t>
            </w:r>
          </w:p>
        </w:tc>
        <w:tc>
          <w:tcPr>
            <w:tcW w:w="2160" w:type="dxa"/>
          </w:tcPr>
          <w:p w:rsidR="0019044D" w:rsidRDefault="00A57C77" w:rsidP="00AE3A05">
            <w:r>
              <w:t>4</w:t>
            </w:r>
            <w:r w:rsidR="0019044D">
              <w:t>%</w:t>
            </w:r>
          </w:p>
        </w:tc>
        <w:tc>
          <w:tcPr>
            <w:tcW w:w="2160" w:type="dxa"/>
          </w:tcPr>
          <w:p w:rsidR="0019044D" w:rsidRDefault="0019044D" w:rsidP="00AE3A05"/>
        </w:tc>
      </w:tr>
      <w:tr w:rsidR="00847887" w:rsidTr="00AE3A05">
        <w:tc>
          <w:tcPr>
            <w:tcW w:w="2160" w:type="dxa"/>
          </w:tcPr>
          <w:p w:rsidR="00847887" w:rsidRDefault="00847887" w:rsidP="00847887"/>
        </w:tc>
        <w:tc>
          <w:tcPr>
            <w:tcW w:w="4320" w:type="dxa"/>
            <w:gridSpan w:val="2"/>
          </w:tcPr>
          <w:p w:rsidR="00847887" w:rsidRDefault="00847887" w:rsidP="00847887">
            <w:r>
              <w:t>Davis Country</w:t>
            </w:r>
          </w:p>
        </w:tc>
        <w:tc>
          <w:tcPr>
            <w:tcW w:w="2160" w:type="dxa"/>
          </w:tcPr>
          <w:p w:rsidR="00847887" w:rsidRDefault="00A57C77" w:rsidP="00847887">
            <w:r>
              <w:t>15</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tcPr>
          <w:p w:rsidR="00847887" w:rsidRDefault="00847887" w:rsidP="00847887">
            <w:r>
              <w:t>Salt Lake County</w:t>
            </w:r>
          </w:p>
        </w:tc>
        <w:tc>
          <w:tcPr>
            <w:tcW w:w="2160" w:type="dxa"/>
          </w:tcPr>
          <w:p w:rsidR="00847887" w:rsidRDefault="00A57C77" w:rsidP="00847887">
            <w:r>
              <w:t>42</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tcPr>
          <w:p w:rsidR="00847887" w:rsidRDefault="00847887" w:rsidP="00847887">
            <w:r>
              <w:t xml:space="preserve">Utah County </w:t>
            </w:r>
          </w:p>
        </w:tc>
        <w:tc>
          <w:tcPr>
            <w:tcW w:w="2160" w:type="dxa"/>
          </w:tcPr>
          <w:p w:rsidR="00847887" w:rsidRDefault="00A57C77" w:rsidP="00847887">
            <w:r>
              <w:t>19</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tcPr>
          <w:p w:rsidR="00847887" w:rsidRDefault="00847887" w:rsidP="00847887">
            <w:r>
              <w:t>Washington County</w:t>
            </w:r>
          </w:p>
        </w:tc>
        <w:tc>
          <w:tcPr>
            <w:tcW w:w="2160" w:type="dxa"/>
          </w:tcPr>
          <w:p w:rsidR="00847887" w:rsidRDefault="009C3A35" w:rsidP="00847887">
            <w:r>
              <w:t>8</w:t>
            </w:r>
          </w:p>
        </w:tc>
        <w:tc>
          <w:tcPr>
            <w:tcW w:w="2160" w:type="dxa"/>
          </w:tcPr>
          <w:p w:rsidR="00847887" w:rsidRDefault="00847887" w:rsidP="00847887"/>
        </w:tc>
      </w:tr>
      <w:tr w:rsidR="00847887" w:rsidTr="00AE3A05">
        <w:tc>
          <w:tcPr>
            <w:tcW w:w="2160" w:type="dxa"/>
          </w:tcPr>
          <w:p w:rsidR="00847887" w:rsidRDefault="00847887" w:rsidP="00847887"/>
        </w:tc>
        <w:tc>
          <w:tcPr>
            <w:tcW w:w="4320" w:type="dxa"/>
            <w:gridSpan w:val="2"/>
            <w:shd w:val="clear" w:color="auto" w:fill="auto"/>
          </w:tcPr>
          <w:p w:rsidR="00847887" w:rsidRDefault="00847887" w:rsidP="00847887">
            <w:r>
              <w:t>Weber County</w:t>
            </w:r>
          </w:p>
        </w:tc>
        <w:tc>
          <w:tcPr>
            <w:tcW w:w="2160" w:type="dxa"/>
          </w:tcPr>
          <w:p w:rsidR="00847887" w:rsidRDefault="00A57C77" w:rsidP="00847887">
            <w:r>
              <w:t>8</w:t>
            </w:r>
          </w:p>
        </w:tc>
        <w:tc>
          <w:tcPr>
            <w:tcW w:w="2160" w:type="dxa"/>
          </w:tcPr>
          <w:p w:rsidR="00847887" w:rsidRDefault="00847887" w:rsidP="00847887"/>
        </w:tc>
      </w:tr>
      <w:tr w:rsidR="00847887" w:rsidTr="00AE3A05">
        <w:trPr>
          <w:trHeight w:val="81"/>
        </w:trPr>
        <w:tc>
          <w:tcPr>
            <w:tcW w:w="2160" w:type="dxa"/>
          </w:tcPr>
          <w:p w:rsidR="00847887" w:rsidRDefault="00847887" w:rsidP="00847887"/>
        </w:tc>
        <w:tc>
          <w:tcPr>
            <w:tcW w:w="4320" w:type="dxa"/>
            <w:gridSpan w:val="2"/>
            <w:shd w:val="clear" w:color="auto" w:fill="auto"/>
          </w:tcPr>
          <w:p w:rsidR="00847887" w:rsidRDefault="00847887" w:rsidP="00847887">
            <w:r>
              <w:t>Other</w:t>
            </w:r>
          </w:p>
        </w:tc>
        <w:tc>
          <w:tcPr>
            <w:tcW w:w="2160" w:type="dxa"/>
          </w:tcPr>
          <w:p w:rsidR="00847887" w:rsidRDefault="00A57C77" w:rsidP="00847887">
            <w:r>
              <w:t>4</w:t>
            </w:r>
          </w:p>
        </w:tc>
        <w:tc>
          <w:tcPr>
            <w:tcW w:w="2160" w:type="dxa"/>
          </w:tcPr>
          <w:p w:rsidR="00847887" w:rsidRDefault="00847887" w:rsidP="00847887"/>
        </w:tc>
      </w:tr>
    </w:tbl>
    <w:p w:rsidR="0019044D" w:rsidRDefault="0019044D" w:rsidP="0019044D">
      <w:pPr>
        <w:pStyle w:val="LineBreak"/>
      </w:pPr>
    </w:p>
    <w:p w:rsidR="0019044D" w:rsidRDefault="0019044D" w:rsidP="0019044D"/>
    <w:p w:rsidR="007A7F12" w:rsidRDefault="007A7F12" w:rsidP="007A7F12">
      <w:pPr>
        <w:keepLines/>
        <w:ind w:left="1440" w:hanging="1440"/>
      </w:pPr>
      <w:r>
        <w:t>DISTRICT.</w:t>
      </w:r>
      <w:r>
        <w:tab/>
        <w:t xml:space="preserve">US Congressional makeup of respondents </w:t>
      </w:r>
      <w:r w:rsidRPr="00220094">
        <w:t>(RECODED</w:t>
      </w:r>
      <w:r>
        <w:t xml:space="preserve"> FROM PANEL; n=979)</w:t>
      </w:r>
    </w:p>
    <w:tbl>
      <w:tblPr>
        <w:tblW w:w="0" w:type="auto"/>
        <w:tblLook w:val="04A0" w:firstRow="1" w:lastRow="0" w:firstColumn="1" w:lastColumn="0" w:noHBand="0" w:noVBand="1"/>
      </w:tblPr>
      <w:tblGrid>
        <w:gridCol w:w="2160"/>
        <w:gridCol w:w="2160"/>
        <w:gridCol w:w="2160"/>
        <w:gridCol w:w="2160"/>
        <w:gridCol w:w="2160"/>
      </w:tblGrid>
      <w:tr w:rsidR="007A7F12" w:rsidTr="00927791">
        <w:tc>
          <w:tcPr>
            <w:tcW w:w="2160" w:type="dxa"/>
          </w:tcPr>
          <w:p w:rsidR="007A7F12" w:rsidRDefault="007A7F12" w:rsidP="00927791"/>
        </w:tc>
        <w:tc>
          <w:tcPr>
            <w:tcW w:w="2160" w:type="dxa"/>
          </w:tcPr>
          <w:p w:rsidR="007A7F12" w:rsidRDefault="007A7F12" w:rsidP="00927791"/>
        </w:tc>
        <w:tc>
          <w:tcPr>
            <w:tcW w:w="2160" w:type="dxa"/>
          </w:tcPr>
          <w:p w:rsidR="007A7F12" w:rsidRDefault="007A7F12" w:rsidP="00927791"/>
        </w:tc>
        <w:tc>
          <w:tcPr>
            <w:tcW w:w="2160" w:type="dxa"/>
          </w:tcPr>
          <w:p w:rsidR="007A7F12" w:rsidRDefault="007A7F12" w:rsidP="00927791"/>
        </w:tc>
        <w:tc>
          <w:tcPr>
            <w:tcW w:w="2160" w:type="dxa"/>
          </w:tcPr>
          <w:p w:rsidR="007A7F12" w:rsidRDefault="007A7F12" w:rsidP="00927791"/>
        </w:tc>
      </w:tr>
      <w:tr w:rsidR="007A7F12" w:rsidTr="00927791">
        <w:tc>
          <w:tcPr>
            <w:tcW w:w="2160" w:type="dxa"/>
          </w:tcPr>
          <w:p w:rsidR="007A7F12" w:rsidRDefault="007A7F12" w:rsidP="00927791"/>
        </w:tc>
        <w:tc>
          <w:tcPr>
            <w:tcW w:w="4320" w:type="dxa"/>
            <w:gridSpan w:val="2"/>
          </w:tcPr>
          <w:p w:rsidR="007A7F12" w:rsidRDefault="007A7F12" w:rsidP="00927791">
            <w:r>
              <w:t>1</w:t>
            </w:r>
          </w:p>
        </w:tc>
        <w:tc>
          <w:tcPr>
            <w:tcW w:w="2160" w:type="dxa"/>
          </w:tcPr>
          <w:p w:rsidR="007A7F12" w:rsidRDefault="007A7F12" w:rsidP="00927791">
            <w:r>
              <w:t>21%</w:t>
            </w:r>
          </w:p>
        </w:tc>
        <w:tc>
          <w:tcPr>
            <w:tcW w:w="2160" w:type="dxa"/>
          </w:tcPr>
          <w:p w:rsidR="007A7F12" w:rsidRDefault="007A7F12" w:rsidP="00927791"/>
        </w:tc>
      </w:tr>
      <w:tr w:rsidR="007A7F12" w:rsidTr="00927791">
        <w:tc>
          <w:tcPr>
            <w:tcW w:w="2160" w:type="dxa"/>
          </w:tcPr>
          <w:p w:rsidR="007A7F12" w:rsidRDefault="007A7F12" w:rsidP="00927791"/>
        </w:tc>
        <w:tc>
          <w:tcPr>
            <w:tcW w:w="4320" w:type="dxa"/>
            <w:gridSpan w:val="2"/>
          </w:tcPr>
          <w:p w:rsidR="007A7F12" w:rsidRDefault="007A7F12" w:rsidP="00927791">
            <w:r>
              <w:t>2</w:t>
            </w:r>
          </w:p>
        </w:tc>
        <w:tc>
          <w:tcPr>
            <w:tcW w:w="2160" w:type="dxa"/>
          </w:tcPr>
          <w:p w:rsidR="007A7F12" w:rsidRDefault="007A7F12" w:rsidP="00927791">
            <w:r>
              <w:t>28</w:t>
            </w:r>
          </w:p>
        </w:tc>
        <w:tc>
          <w:tcPr>
            <w:tcW w:w="2160" w:type="dxa"/>
          </w:tcPr>
          <w:p w:rsidR="007A7F12" w:rsidRDefault="007A7F12" w:rsidP="00927791"/>
        </w:tc>
      </w:tr>
      <w:tr w:rsidR="007A7F12" w:rsidTr="00927791">
        <w:tc>
          <w:tcPr>
            <w:tcW w:w="2160" w:type="dxa"/>
          </w:tcPr>
          <w:p w:rsidR="007A7F12" w:rsidRDefault="007A7F12" w:rsidP="00927791"/>
        </w:tc>
        <w:tc>
          <w:tcPr>
            <w:tcW w:w="4320" w:type="dxa"/>
            <w:gridSpan w:val="2"/>
            <w:shd w:val="clear" w:color="auto" w:fill="auto"/>
          </w:tcPr>
          <w:p w:rsidR="007A7F12" w:rsidRDefault="007A7F12" w:rsidP="00927791">
            <w:r>
              <w:t>3</w:t>
            </w:r>
          </w:p>
        </w:tc>
        <w:tc>
          <w:tcPr>
            <w:tcW w:w="2160" w:type="dxa"/>
          </w:tcPr>
          <w:p w:rsidR="007A7F12" w:rsidRDefault="007A7F12" w:rsidP="00927791">
            <w:r>
              <w:t>24</w:t>
            </w:r>
          </w:p>
        </w:tc>
        <w:tc>
          <w:tcPr>
            <w:tcW w:w="2160" w:type="dxa"/>
          </w:tcPr>
          <w:p w:rsidR="007A7F12" w:rsidRDefault="007A7F12" w:rsidP="00927791"/>
        </w:tc>
      </w:tr>
      <w:tr w:rsidR="007A7F12" w:rsidTr="00927791">
        <w:tc>
          <w:tcPr>
            <w:tcW w:w="2160" w:type="dxa"/>
          </w:tcPr>
          <w:p w:rsidR="007A7F12" w:rsidRDefault="007A7F12" w:rsidP="00927791"/>
        </w:tc>
        <w:tc>
          <w:tcPr>
            <w:tcW w:w="4320" w:type="dxa"/>
            <w:gridSpan w:val="2"/>
            <w:shd w:val="clear" w:color="auto" w:fill="auto"/>
          </w:tcPr>
          <w:p w:rsidR="007A7F12" w:rsidRDefault="007A7F12" w:rsidP="00927791">
            <w:r>
              <w:t xml:space="preserve">4 </w:t>
            </w:r>
          </w:p>
        </w:tc>
        <w:tc>
          <w:tcPr>
            <w:tcW w:w="2160" w:type="dxa"/>
          </w:tcPr>
          <w:p w:rsidR="007A7F12" w:rsidRDefault="007A7F12" w:rsidP="00927791">
            <w:r>
              <w:t>27</w:t>
            </w:r>
          </w:p>
        </w:tc>
        <w:tc>
          <w:tcPr>
            <w:tcW w:w="2160" w:type="dxa"/>
          </w:tcPr>
          <w:p w:rsidR="007A7F12" w:rsidRDefault="007A7F12" w:rsidP="00927791"/>
        </w:tc>
      </w:tr>
    </w:tbl>
    <w:p w:rsidR="007A7F12" w:rsidRDefault="007A7F12" w:rsidP="007A7F12">
      <w:pPr>
        <w:pStyle w:val="LineBreak"/>
      </w:pPr>
    </w:p>
    <w:p w:rsidR="0019044D" w:rsidRDefault="0019044D" w:rsidP="0019044D"/>
    <w:p w:rsidR="0019044D" w:rsidRDefault="0019044D"/>
    <w:sectPr w:rsidR="0019044D" w:rsidSect="006F6612">
      <w:headerReference w:type="default" r:id="rId8"/>
      <w:footerReference w:type="even"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F4A" w:rsidRDefault="00157F4A" w:rsidP="00CC0B35">
      <w:r>
        <w:separator/>
      </w:r>
    </w:p>
  </w:endnote>
  <w:endnote w:type="continuationSeparator" w:id="0">
    <w:p w:rsidR="00157F4A" w:rsidRDefault="00157F4A"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Pro Condensed N">
    <w:altName w:val="Calibri"/>
    <w:panose1 w:val="020B0604020202020204"/>
    <w:charset w:val="4D"/>
    <w:family w:val="swiss"/>
    <w:notTrueType/>
    <w:pitch w:val="variable"/>
    <w:sig w:usb0="800000AF" w:usb1="5000204A" w:usb2="00000000" w:usb3="00000000" w:csb0="0000009B" w:csb1="00000000"/>
  </w:font>
  <w:font w:name="Futura">
    <w:panose1 w:val="020B0602020204020303"/>
    <w:charset w:val="00"/>
    <w:family w:val="swiss"/>
    <w:pitch w:val="variable"/>
    <w:sig w:usb0="A0000AAF" w:usb1="5000214A" w:usb2="00000000" w:usb3="00000000" w:csb0="000000BF" w:csb1="00000000"/>
  </w:font>
  <w:font w:name="Trade Gothic LT Pro Bold Conden">
    <w:altName w:val="Calibri"/>
    <w:panose1 w:val="020B0604020202020204"/>
    <w:charset w:val="4D"/>
    <w:family w:val="swiss"/>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rade Gothic LT Pro">
    <w:altName w:val="Calibri"/>
    <w:panose1 w:val="020B0604020202020204"/>
    <w:charset w:val="4D"/>
    <w:family w:val="swiss"/>
    <w:notTrueType/>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91" w:rsidRDefault="00927791" w:rsidP="00CC0B3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27791" w:rsidRDefault="00927791" w:rsidP="00CC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91" w:rsidRPr="00357693" w:rsidRDefault="00927791" w:rsidP="00CC0B35">
    <w:pPr>
      <w:pStyle w:val="Footer"/>
      <w:rPr>
        <w:rStyle w:val="PageNumber"/>
      </w:rPr>
    </w:pPr>
    <w:r w:rsidRPr="00357693">
      <w:rPr>
        <w:rStyle w:val="PageNumber"/>
      </w:rPr>
      <w:t xml:space="preserve">Page </w:t>
    </w:r>
    <w:r w:rsidRPr="00357693">
      <w:rPr>
        <w:rStyle w:val="PageNumber"/>
      </w:rPr>
      <w:fldChar w:fldCharType="begin"/>
    </w:r>
    <w:r w:rsidRPr="00357693">
      <w:rPr>
        <w:rStyle w:val="PageNumber"/>
      </w:rPr>
      <w:instrText xml:space="preserve"> PAGE </w:instrText>
    </w:r>
    <w:r w:rsidRPr="00357693">
      <w:rPr>
        <w:rStyle w:val="PageNumber"/>
      </w:rPr>
      <w:fldChar w:fldCharType="separate"/>
    </w:r>
    <w:r>
      <w:rPr>
        <w:rStyle w:val="PageNumber"/>
        <w:noProof/>
      </w:rPr>
      <w:t>1</w:t>
    </w:r>
    <w:r w:rsidRPr="00357693">
      <w:rPr>
        <w:rStyle w:val="PageNumber"/>
      </w:rPr>
      <w:fldChar w:fldCharType="end"/>
    </w:r>
    <w:r w:rsidRPr="00357693">
      <w:rPr>
        <w:rStyle w:val="PageNumber"/>
      </w:rPr>
      <w:t xml:space="preserve"> of </w:t>
    </w:r>
    <w:r w:rsidRPr="00357693">
      <w:rPr>
        <w:rStyle w:val="PageNumber"/>
      </w:rPr>
      <w:fldChar w:fldCharType="begin"/>
    </w:r>
    <w:r w:rsidRPr="00357693">
      <w:rPr>
        <w:rStyle w:val="PageNumber"/>
      </w:rPr>
      <w:instrText xml:space="preserve"> NUMPAGES </w:instrText>
    </w:r>
    <w:r w:rsidRPr="00357693">
      <w:rPr>
        <w:rStyle w:val="PageNumber"/>
      </w:rPr>
      <w:fldChar w:fldCharType="separate"/>
    </w:r>
    <w:r>
      <w:rPr>
        <w:rStyle w:val="PageNumber"/>
        <w:noProof/>
      </w:rPr>
      <w:t>1</w:t>
    </w:r>
    <w:r w:rsidRPr="00357693">
      <w:rPr>
        <w:rStyle w:val="PageNumber"/>
      </w:rPr>
      <w:fldChar w:fldCharType="end"/>
    </w:r>
  </w:p>
  <w:p w:rsidR="00927791" w:rsidRDefault="00927791" w:rsidP="00CC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F4A" w:rsidRDefault="00157F4A" w:rsidP="00CC0B35">
      <w:r>
        <w:separator/>
      </w:r>
    </w:p>
  </w:footnote>
  <w:footnote w:type="continuationSeparator" w:id="0">
    <w:p w:rsidR="00157F4A" w:rsidRDefault="00157F4A" w:rsidP="00CC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91" w:rsidRDefault="00927791" w:rsidP="00CC0B35">
    <w:pPr>
      <w:pStyle w:val="Header"/>
    </w:pPr>
    <w:r>
      <w:rPr>
        <w:noProof/>
      </w:rPr>
      <w:drawing>
        <wp:inline distT="0" distB="0" distL="0" distR="0" wp14:anchorId="0DB8DE07" wp14:editId="082A6499">
          <wp:extent cx="1834116"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hPolicy.comY2 Analytics Logo 2.png"/>
                  <pic:cNvPicPr/>
                </pic:nvPicPr>
                <pic:blipFill>
                  <a:blip r:embed="rId1"/>
                  <a:stretch>
                    <a:fillRect/>
                  </a:stretch>
                </pic:blipFill>
                <pic:spPr>
                  <a:xfrm>
                    <a:off x="0" y="0"/>
                    <a:ext cx="1834116" cy="685800"/>
                  </a:xfrm>
                  <a:prstGeom prst="rect">
                    <a:avLst/>
                  </a:prstGeom>
                </pic:spPr>
              </pic:pic>
            </a:graphicData>
          </a:graphic>
        </wp:inline>
      </w:drawing>
    </w:r>
  </w:p>
  <w:p w:rsidR="00927791" w:rsidRDefault="00927791" w:rsidP="00CC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91" w:rsidRDefault="00927791" w:rsidP="00CC0B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791" w:rsidRDefault="00927791" w:rsidP="00CC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8A1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9EB5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2A31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4CEA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465D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1E7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0621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90B1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42E9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EC2F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7EF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33004"/>
    <w:multiLevelType w:val="hybridMultilevel"/>
    <w:tmpl w:val="67B0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E68E9"/>
    <w:multiLevelType w:val="hybridMultilevel"/>
    <w:tmpl w:val="1870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A73B1"/>
    <w:multiLevelType w:val="hybridMultilevel"/>
    <w:tmpl w:val="254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6"/>
    <w:rsid w:val="000006ED"/>
    <w:rsid w:val="00001C43"/>
    <w:rsid w:val="0000284C"/>
    <w:rsid w:val="00005069"/>
    <w:rsid w:val="000066EE"/>
    <w:rsid w:val="0001121A"/>
    <w:rsid w:val="00013042"/>
    <w:rsid w:val="00015E0B"/>
    <w:rsid w:val="000173B3"/>
    <w:rsid w:val="0002001D"/>
    <w:rsid w:val="000220C3"/>
    <w:rsid w:val="00023085"/>
    <w:rsid w:val="00025484"/>
    <w:rsid w:val="00027E3E"/>
    <w:rsid w:val="00035012"/>
    <w:rsid w:val="00036E22"/>
    <w:rsid w:val="0004276F"/>
    <w:rsid w:val="000448FF"/>
    <w:rsid w:val="00045025"/>
    <w:rsid w:val="00046D61"/>
    <w:rsid w:val="000519EA"/>
    <w:rsid w:val="00060D34"/>
    <w:rsid w:val="00061E8E"/>
    <w:rsid w:val="0006209E"/>
    <w:rsid w:val="000629AE"/>
    <w:rsid w:val="000720D8"/>
    <w:rsid w:val="00073466"/>
    <w:rsid w:val="00073F54"/>
    <w:rsid w:val="000745C7"/>
    <w:rsid w:val="00091ADD"/>
    <w:rsid w:val="00091E6D"/>
    <w:rsid w:val="0009525B"/>
    <w:rsid w:val="000975A9"/>
    <w:rsid w:val="00097A32"/>
    <w:rsid w:val="000A057F"/>
    <w:rsid w:val="000A0D29"/>
    <w:rsid w:val="000A4385"/>
    <w:rsid w:val="000B3B43"/>
    <w:rsid w:val="000B6606"/>
    <w:rsid w:val="000C51F2"/>
    <w:rsid w:val="000C5453"/>
    <w:rsid w:val="000D0995"/>
    <w:rsid w:val="000D1D57"/>
    <w:rsid w:val="000D2B10"/>
    <w:rsid w:val="000D35B9"/>
    <w:rsid w:val="000E0CF8"/>
    <w:rsid w:val="000E297E"/>
    <w:rsid w:val="000E58AC"/>
    <w:rsid w:val="000E6AB7"/>
    <w:rsid w:val="000F1462"/>
    <w:rsid w:val="000F3527"/>
    <w:rsid w:val="000F5ACD"/>
    <w:rsid w:val="001016C9"/>
    <w:rsid w:val="00101C3B"/>
    <w:rsid w:val="00104441"/>
    <w:rsid w:val="00106B9A"/>
    <w:rsid w:val="00116AC2"/>
    <w:rsid w:val="0011792F"/>
    <w:rsid w:val="00120494"/>
    <w:rsid w:val="0012275E"/>
    <w:rsid w:val="00130AE3"/>
    <w:rsid w:val="00131C43"/>
    <w:rsid w:val="00132BC5"/>
    <w:rsid w:val="00133818"/>
    <w:rsid w:val="00136543"/>
    <w:rsid w:val="00136598"/>
    <w:rsid w:val="001379F7"/>
    <w:rsid w:val="0014409B"/>
    <w:rsid w:val="0014704E"/>
    <w:rsid w:val="00150009"/>
    <w:rsid w:val="00153619"/>
    <w:rsid w:val="00157D99"/>
    <w:rsid w:val="00157F4A"/>
    <w:rsid w:val="00160057"/>
    <w:rsid w:val="001603EA"/>
    <w:rsid w:val="00160A24"/>
    <w:rsid w:val="00162705"/>
    <w:rsid w:val="001639A5"/>
    <w:rsid w:val="0016794D"/>
    <w:rsid w:val="00171E19"/>
    <w:rsid w:val="00173037"/>
    <w:rsid w:val="00185FDB"/>
    <w:rsid w:val="0019044D"/>
    <w:rsid w:val="0019354F"/>
    <w:rsid w:val="0019416D"/>
    <w:rsid w:val="0019478D"/>
    <w:rsid w:val="00194D56"/>
    <w:rsid w:val="001954D2"/>
    <w:rsid w:val="00196BCA"/>
    <w:rsid w:val="001A030D"/>
    <w:rsid w:val="001A751D"/>
    <w:rsid w:val="001B0802"/>
    <w:rsid w:val="001B0DBB"/>
    <w:rsid w:val="001B1C7A"/>
    <w:rsid w:val="001B3ACD"/>
    <w:rsid w:val="001B66AE"/>
    <w:rsid w:val="001C11EE"/>
    <w:rsid w:val="001C43C1"/>
    <w:rsid w:val="001C6910"/>
    <w:rsid w:val="001D0E40"/>
    <w:rsid w:val="001D136C"/>
    <w:rsid w:val="001D17B6"/>
    <w:rsid w:val="001D2AF0"/>
    <w:rsid w:val="001D3B01"/>
    <w:rsid w:val="001D5A2F"/>
    <w:rsid w:val="001D5D62"/>
    <w:rsid w:val="001E0152"/>
    <w:rsid w:val="001E618C"/>
    <w:rsid w:val="001F4863"/>
    <w:rsid w:val="001F56DA"/>
    <w:rsid w:val="00212DC7"/>
    <w:rsid w:val="00215E54"/>
    <w:rsid w:val="0022218D"/>
    <w:rsid w:val="002253BA"/>
    <w:rsid w:val="00237B96"/>
    <w:rsid w:val="00240F85"/>
    <w:rsid w:val="00243330"/>
    <w:rsid w:val="00264C79"/>
    <w:rsid w:val="002663F7"/>
    <w:rsid w:val="0028122B"/>
    <w:rsid w:val="00281543"/>
    <w:rsid w:val="00281C26"/>
    <w:rsid w:val="0028311F"/>
    <w:rsid w:val="002839AC"/>
    <w:rsid w:val="002A210B"/>
    <w:rsid w:val="002A3A4B"/>
    <w:rsid w:val="002A559F"/>
    <w:rsid w:val="002B0463"/>
    <w:rsid w:val="002B110B"/>
    <w:rsid w:val="002B1BCB"/>
    <w:rsid w:val="002C2983"/>
    <w:rsid w:val="002D2395"/>
    <w:rsid w:val="002D73E0"/>
    <w:rsid w:val="002E53D7"/>
    <w:rsid w:val="002F19E6"/>
    <w:rsid w:val="002F5C01"/>
    <w:rsid w:val="002F68E3"/>
    <w:rsid w:val="003007C2"/>
    <w:rsid w:val="00302C82"/>
    <w:rsid w:val="00303962"/>
    <w:rsid w:val="0030518D"/>
    <w:rsid w:val="0030772E"/>
    <w:rsid w:val="003143E3"/>
    <w:rsid w:val="00315A50"/>
    <w:rsid w:val="00316864"/>
    <w:rsid w:val="0031797C"/>
    <w:rsid w:val="00322A51"/>
    <w:rsid w:val="003230DE"/>
    <w:rsid w:val="0032494C"/>
    <w:rsid w:val="003253A0"/>
    <w:rsid w:val="0033080C"/>
    <w:rsid w:val="00331C4C"/>
    <w:rsid w:val="00332E6B"/>
    <w:rsid w:val="0033478F"/>
    <w:rsid w:val="0034423E"/>
    <w:rsid w:val="0035422A"/>
    <w:rsid w:val="00357693"/>
    <w:rsid w:val="003646EC"/>
    <w:rsid w:val="003705C0"/>
    <w:rsid w:val="003708B7"/>
    <w:rsid w:val="00372E7D"/>
    <w:rsid w:val="003742E7"/>
    <w:rsid w:val="00376366"/>
    <w:rsid w:val="00382D63"/>
    <w:rsid w:val="00385958"/>
    <w:rsid w:val="00385E63"/>
    <w:rsid w:val="00386A46"/>
    <w:rsid w:val="003916DA"/>
    <w:rsid w:val="00392444"/>
    <w:rsid w:val="0039249B"/>
    <w:rsid w:val="003936EC"/>
    <w:rsid w:val="0039430A"/>
    <w:rsid w:val="00394C10"/>
    <w:rsid w:val="003951E0"/>
    <w:rsid w:val="00395E22"/>
    <w:rsid w:val="003978DE"/>
    <w:rsid w:val="003A00C5"/>
    <w:rsid w:val="003A6793"/>
    <w:rsid w:val="003B16F0"/>
    <w:rsid w:val="003B3265"/>
    <w:rsid w:val="003B3897"/>
    <w:rsid w:val="003B6844"/>
    <w:rsid w:val="003B73C0"/>
    <w:rsid w:val="003D050E"/>
    <w:rsid w:val="003D3333"/>
    <w:rsid w:val="003D3A30"/>
    <w:rsid w:val="003E501A"/>
    <w:rsid w:val="003F3AFA"/>
    <w:rsid w:val="003F436D"/>
    <w:rsid w:val="003F5CEB"/>
    <w:rsid w:val="003F618C"/>
    <w:rsid w:val="003F752B"/>
    <w:rsid w:val="004011EB"/>
    <w:rsid w:val="004026AF"/>
    <w:rsid w:val="004047F5"/>
    <w:rsid w:val="004070C7"/>
    <w:rsid w:val="00407E4F"/>
    <w:rsid w:val="0042065A"/>
    <w:rsid w:val="00426106"/>
    <w:rsid w:val="00426DE4"/>
    <w:rsid w:val="00435263"/>
    <w:rsid w:val="004360F1"/>
    <w:rsid w:val="0043629E"/>
    <w:rsid w:val="00445B7F"/>
    <w:rsid w:val="0044711A"/>
    <w:rsid w:val="0044727B"/>
    <w:rsid w:val="004477C2"/>
    <w:rsid w:val="004504A1"/>
    <w:rsid w:val="0045162A"/>
    <w:rsid w:val="00453783"/>
    <w:rsid w:val="00463210"/>
    <w:rsid w:val="00463DD6"/>
    <w:rsid w:val="00463EAA"/>
    <w:rsid w:val="004664E7"/>
    <w:rsid w:val="00466917"/>
    <w:rsid w:val="00467936"/>
    <w:rsid w:val="0047301E"/>
    <w:rsid w:val="00474ED6"/>
    <w:rsid w:val="00474F27"/>
    <w:rsid w:val="004754CA"/>
    <w:rsid w:val="00475B58"/>
    <w:rsid w:val="004771F9"/>
    <w:rsid w:val="00481393"/>
    <w:rsid w:val="00481CA5"/>
    <w:rsid w:val="00482490"/>
    <w:rsid w:val="004837D2"/>
    <w:rsid w:val="0048423B"/>
    <w:rsid w:val="00484C3A"/>
    <w:rsid w:val="00490435"/>
    <w:rsid w:val="004944CA"/>
    <w:rsid w:val="004944E0"/>
    <w:rsid w:val="00496313"/>
    <w:rsid w:val="004963B9"/>
    <w:rsid w:val="004A2066"/>
    <w:rsid w:val="004A2759"/>
    <w:rsid w:val="004B0E47"/>
    <w:rsid w:val="004B150E"/>
    <w:rsid w:val="004B35DB"/>
    <w:rsid w:val="004B44AC"/>
    <w:rsid w:val="004B62DC"/>
    <w:rsid w:val="004B7D67"/>
    <w:rsid w:val="004B7EB9"/>
    <w:rsid w:val="004C00A7"/>
    <w:rsid w:val="004C7962"/>
    <w:rsid w:val="004D7DA9"/>
    <w:rsid w:val="004E1143"/>
    <w:rsid w:val="004E7409"/>
    <w:rsid w:val="00506742"/>
    <w:rsid w:val="00507814"/>
    <w:rsid w:val="00510643"/>
    <w:rsid w:val="00521962"/>
    <w:rsid w:val="00524082"/>
    <w:rsid w:val="005257D5"/>
    <w:rsid w:val="005273D2"/>
    <w:rsid w:val="00527EE9"/>
    <w:rsid w:val="00534006"/>
    <w:rsid w:val="005343A8"/>
    <w:rsid w:val="00540170"/>
    <w:rsid w:val="00547DC8"/>
    <w:rsid w:val="00554640"/>
    <w:rsid w:val="00562EFE"/>
    <w:rsid w:val="00577AC0"/>
    <w:rsid w:val="00590CFE"/>
    <w:rsid w:val="00592A49"/>
    <w:rsid w:val="00596249"/>
    <w:rsid w:val="005A10C4"/>
    <w:rsid w:val="005A6AD2"/>
    <w:rsid w:val="005B58AB"/>
    <w:rsid w:val="005B62AD"/>
    <w:rsid w:val="005B63AE"/>
    <w:rsid w:val="005C1096"/>
    <w:rsid w:val="005C27FB"/>
    <w:rsid w:val="005C3158"/>
    <w:rsid w:val="005C34D5"/>
    <w:rsid w:val="005D4F30"/>
    <w:rsid w:val="005D59D0"/>
    <w:rsid w:val="005D7EBF"/>
    <w:rsid w:val="005E13AA"/>
    <w:rsid w:val="005E142A"/>
    <w:rsid w:val="005E473F"/>
    <w:rsid w:val="005E610E"/>
    <w:rsid w:val="005E6588"/>
    <w:rsid w:val="005F041C"/>
    <w:rsid w:val="005F1316"/>
    <w:rsid w:val="00600C78"/>
    <w:rsid w:val="00602ECB"/>
    <w:rsid w:val="00603B48"/>
    <w:rsid w:val="00604C60"/>
    <w:rsid w:val="0061449C"/>
    <w:rsid w:val="006157A8"/>
    <w:rsid w:val="00622702"/>
    <w:rsid w:val="00624EAB"/>
    <w:rsid w:val="0063072D"/>
    <w:rsid w:val="00635992"/>
    <w:rsid w:val="00642A3C"/>
    <w:rsid w:val="006437DA"/>
    <w:rsid w:val="00644C6C"/>
    <w:rsid w:val="00647C91"/>
    <w:rsid w:val="0065403A"/>
    <w:rsid w:val="006549A8"/>
    <w:rsid w:val="00671B54"/>
    <w:rsid w:val="006729AE"/>
    <w:rsid w:val="0067768A"/>
    <w:rsid w:val="006806E3"/>
    <w:rsid w:val="006811D7"/>
    <w:rsid w:val="00681F5A"/>
    <w:rsid w:val="00686E55"/>
    <w:rsid w:val="00692040"/>
    <w:rsid w:val="006960E0"/>
    <w:rsid w:val="006A0D86"/>
    <w:rsid w:val="006B2AC0"/>
    <w:rsid w:val="006B6E89"/>
    <w:rsid w:val="006C1716"/>
    <w:rsid w:val="006C377E"/>
    <w:rsid w:val="006C6D8A"/>
    <w:rsid w:val="006D1AE6"/>
    <w:rsid w:val="006D6186"/>
    <w:rsid w:val="006D7BD1"/>
    <w:rsid w:val="006E06AB"/>
    <w:rsid w:val="006E1B59"/>
    <w:rsid w:val="006F6612"/>
    <w:rsid w:val="006F702F"/>
    <w:rsid w:val="00701DC8"/>
    <w:rsid w:val="00704F73"/>
    <w:rsid w:val="00706C56"/>
    <w:rsid w:val="00711152"/>
    <w:rsid w:val="00712487"/>
    <w:rsid w:val="00720B49"/>
    <w:rsid w:val="00721641"/>
    <w:rsid w:val="007221CD"/>
    <w:rsid w:val="007226E6"/>
    <w:rsid w:val="0072688A"/>
    <w:rsid w:val="007340E2"/>
    <w:rsid w:val="00735780"/>
    <w:rsid w:val="00741E49"/>
    <w:rsid w:val="007429DA"/>
    <w:rsid w:val="00742BFD"/>
    <w:rsid w:val="007432FB"/>
    <w:rsid w:val="00743893"/>
    <w:rsid w:val="007438D8"/>
    <w:rsid w:val="007549BE"/>
    <w:rsid w:val="00755098"/>
    <w:rsid w:val="00755FEB"/>
    <w:rsid w:val="0075780F"/>
    <w:rsid w:val="00757EEB"/>
    <w:rsid w:val="00761416"/>
    <w:rsid w:val="0076288F"/>
    <w:rsid w:val="0076334A"/>
    <w:rsid w:val="0077130C"/>
    <w:rsid w:val="007724CD"/>
    <w:rsid w:val="00781570"/>
    <w:rsid w:val="00782554"/>
    <w:rsid w:val="007827CA"/>
    <w:rsid w:val="0078536A"/>
    <w:rsid w:val="007904E6"/>
    <w:rsid w:val="0079170E"/>
    <w:rsid w:val="00793B47"/>
    <w:rsid w:val="0079493A"/>
    <w:rsid w:val="00795292"/>
    <w:rsid w:val="007956DF"/>
    <w:rsid w:val="007A025A"/>
    <w:rsid w:val="007A5AE1"/>
    <w:rsid w:val="007A6781"/>
    <w:rsid w:val="007A7F12"/>
    <w:rsid w:val="007B0D01"/>
    <w:rsid w:val="007B13DD"/>
    <w:rsid w:val="007B43B9"/>
    <w:rsid w:val="007B5032"/>
    <w:rsid w:val="007C0CB6"/>
    <w:rsid w:val="007C124A"/>
    <w:rsid w:val="007C2124"/>
    <w:rsid w:val="007D1118"/>
    <w:rsid w:val="007D209B"/>
    <w:rsid w:val="007E233A"/>
    <w:rsid w:val="007E31E3"/>
    <w:rsid w:val="007E7F8E"/>
    <w:rsid w:val="007F3267"/>
    <w:rsid w:val="007F4443"/>
    <w:rsid w:val="007F5ED5"/>
    <w:rsid w:val="007F706F"/>
    <w:rsid w:val="008056AA"/>
    <w:rsid w:val="008115C9"/>
    <w:rsid w:val="00813F8F"/>
    <w:rsid w:val="0081487A"/>
    <w:rsid w:val="00821391"/>
    <w:rsid w:val="008216CD"/>
    <w:rsid w:val="0082182D"/>
    <w:rsid w:val="00821FA7"/>
    <w:rsid w:val="00823696"/>
    <w:rsid w:val="008258F1"/>
    <w:rsid w:val="00834D4A"/>
    <w:rsid w:val="0083737F"/>
    <w:rsid w:val="00843E70"/>
    <w:rsid w:val="00845963"/>
    <w:rsid w:val="00847887"/>
    <w:rsid w:val="008504BC"/>
    <w:rsid w:val="0085242E"/>
    <w:rsid w:val="00863729"/>
    <w:rsid w:val="00864936"/>
    <w:rsid w:val="008717BB"/>
    <w:rsid w:val="00874448"/>
    <w:rsid w:val="0088017F"/>
    <w:rsid w:val="0088087C"/>
    <w:rsid w:val="00880AF7"/>
    <w:rsid w:val="00881650"/>
    <w:rsid w:val="00887C9C"/>
    <w:rsid w:val="00893BED"/>
    <w:rsid w:val="00895667"/>
    <w:rsid w:val="008A0FBF"/>
    <w:rsid w:val="008A1508"/>
    <w:rsid w:val="008A3BC9"/>
    <w:rsid w:val="008A4819"/>
    <w:rsid w:val="008A51E8"/>
    <w:rsid w:val="008A5392"/>
    <w:rsid w:val="008B5C6E"/>
    <w:rsid w:val="008B5C73"/>
    <w:rsid w:val="008B67FE"/>
    <w:rsid w:val="008C03C6"/>
    <w:rsid w:val="008C0CB5"/>
    <w:rsid w:val="008C46C4"/>
    <w:rsid w:val="008C59C8"/>
    <w:rsid w:val="008D1596"/>
    <w:rsid w:val="008D212E"/>
    <w:rsid w:val="008D2391"/>
    <w:rsid w:val="008D5068"/>
    <w:rsid w:val="008D6399"/>
    <w:rsid w:val="008E025F"/>
    <w:rsid w:val="008E0BA6"/>
    <w:rsid w:val="008E23DA"/>
    <w:rsid w:val="008F03E7"/>
    <w:rsid w:val="008F547C"/>
    <w:rsid w:val="008F5702"/>
    <w:rsid w:val="009012B4"/>
    <w:rsid w:val="00902732"/>
    <w:rsid w:val="00904460"/>
    <w:rsid w:val="00904D2A"/>
    <w:rsid w:val="0091035D"/>
    <w:rsid w:val="009110ED"/>
    <w:rsid w:val="009115C9"/>
    <w:rsid w:val="00911E25"/>
    <w:rsid w:val="009138F4"/>
    <w:rsid w:val="00913D99"/>
    <w:rsid w:val="00917C9C"/>
    <w:rsid w:val="00923A95"/>
    <w:rsid w:val="009256EA"/>
    <w:rsid w:val="00925B5A"/>
    <w:rsid w:val="00927129"/>
    <w:rsid w:val="00927791"/>
    <w:rsid w:val="00934C09"/>
    <w:rsid w:val="00936205"/>
    <w:rsid w:val="00940FF6"/>
    <w:rsid w:val="009502BE"/>
    <w:rsid w:val="00951FD3"/>
    <w:rsid w:val="00957755"/>
    <w:rsid w:val="00961CA5"/>
    <w:rsid w:val="0096273E"/>
    <w:rsid w:val="00967002"/>
    <w:rsid w:val="0097022C"/>
    <w:rsid w:val="00976316"/>
    <w:rsid w:val="00984242"/>
    <w:rsid w:val="00984945"/>
    <w:rsid w:val="00985A0C"/>
    <w:rsid w:val="00992DB6"/>
    <w:rsid w:val="0099398C"/>
    <w:rsid w:val="00993CA5"/>
    <w:rsid w:val="00996BEC"/>
    <w:rsid w:val="009A39D6"/>
    <w:rsid w:val="009A579C"/>
    <w:rsid w:val="009A5C9D"/>
    <w:rsid w:val="009B5FF2"/>
    <w:rsid w:val="009C0317"/>
    <w:rsid w:val="009C08BE"/>
    <w:rsid w:val="009C1643"/>
    <w:rsid w:val="009C31C0"/>
    <w:rsid w:val="009C3A35"/>
    <w:rsid w:val="009D72D3"/>
    <w:rsid w:val="009E3BBF"/>
    <w:rsid w:val="009E3C4A"/>
    <w:rsid w:val="009E3DD2"/>
    <w:rsid w:val="009E4D6D"/>
    <w:rsid w:val="009E5BDF"/>
    <w:rsid w:val="009F0635"/>
    <w:rsid w:val="009F0D28"/>
    <w:rsid w:val="009F3815"/>
    <w:rsid w:val="009F6D7C"/>
    <w:rsid w:val="00A022A5"/>
    <w:rsid w:val="00A124DF"/>
    <w:rsid w:val="00A17FF1"/>
    <w:rsid w:val="00A21494"/>
    <w:rsid w:val="00A244C9"/>
    <w:rsid w:val="00A2491C"/>
    <w:rsid w:val="00A32E72"/>
    <w:rsid w:val="00A33CCD"/>
    <w:rsid w:val="00A42602"/>
    <w:rsid w:val="00A4263F"/>
    <w:rsid w:val="00A43E86"/>
    <w:rsid w:val="00A466C3"/>
    <w:rsid w:val="00A47EDA"/>
    <w:rsid w:val="00A57C77"/>
    <w:rsid w:val="00A6072D"/>
    <w:rsid w:val="00A6765F"/>
    <w:rsid w:val="00A735D2"/>
    <w:rsid w:val="00A82A1C"/>
    <w:rsid w:val="00A84BE4"/>
    <w:rsid w:val="00A92A8A"/>
    <w:rsid w:val="00A94B1C"/>
    <w:rsid w:val="00AA17EF"/>
    <w:rsid w:val="00AA37A6"/>
    <w:rsid w:val="00AA7154"/>
    <w:rsid w:val="00AB0CA9"/>
    <w:rsid w:val="00AB70C6"/>
    <w:rsid w:val="00AC15C7"/>
    <w:rsid w:val="00AC5778"/>
    <w:rsid w:val="00AC5D3F"/>
    <w:rsid w:val="00AC6559"/>
    <w:rsid w:val="00AD2BE6"/>
    <w:rsid w:val="00AD363B"/>
    <w:rsid w:val="00AD3E32"/>
    <w:rsid w:val="00AD62D7"/>
    <w:rsid w:val="00AD6B7F"/>
    <w:rsid w:val="00AE1002"/>
    <w:rsid w:val="00AE22A5"/>
    <w:rsid w:val="00AE22B0"/>
    <w:rsid w:val="00AE31E6"/>
    <w:rsid w:val="00AE3A05"/>
    <w:rsid w:val="00AE3E2B"/>
    <w:rsid w:val="00AE3FCA"/>
    <w:rsid w:val="00AE49BA"/>
    <w:rsid w:val="00AF0EDE"/>
    <w:rsid w:val="00AF27EB"/>
    <w:rsid w:val="00AF4A1A"/>
    <w:rsid w:val="00B011A0"/>
    <w:rsid w:val="00B035B2"/>
    <w:rsid w:val="00B06B07"/>
    <w:rsid w:val="00B11E57"/>
    <w:rsid w:val="00B149CD"/>
    <w:rsid w:val="00B217B1"/>
    <w:rsid w:val="00B267B8"/>
    <w:rsid w:val="00B313A0"/>
    <w:rsid w:val="00B34D9A"/>
    <w:rsid w:val="00B37EB5"/>
    <w:rsid w:val="00B40A5F"/>
    <w:rsid w:val="00B613D0"/>
    <w:rsid w:val="00B63F5B"/>
    <w:rsid w:val="00B65066"/>
    <w:rsid w:val="00B74066"/>
    <w:rsid w:val="00B76C83"/>
    <w:rsid w:val="00B82D80"/>
    <w:rsid w:val="00B82E31"/>
    <w:rsid w:val="00B851C2"/>
    <w:rsid w:val="00B85835"/>
    <w:rsid w:val="00B90BE8"/>
    <w:rsid w:val="00B9132B"/>
    <w:rsid w:val="00B92D55"/>
    <w:rsid w:val="00B93477"/>
    <w:rsid w:val="00B94449"/>
    <w:rsid w:val="00B953EA"/>
    <w:rsid w:val="00B976A9"/>
    <w:rsid w:val="00BA3493"/>
    <w:rsid w:val="00BA39F3"/>
    <w:rsid w:val="00BA4FA1"/>
    <w:rsid w:val="00BA55E7"/>
    <w:rsid w:val="00BA6C31"/>
    <w:rsid w:val="00BB372B"/>
    <w:rsid w:val="00BC62E1"/>
    <w:rsid w:val="00BC7369"/>
    <w:rsid w:val="00BD1311"/>
    <w:rsid w:val="00BD3D85"/>
    <w:rsid w:val="00BE2C00"/>
    <w:rsid w:val="00BE4BA8"/>
    <w:rsid w:val="00BF023F"/>
    <w:rsid w:val="00C03169"/>
    <w:rsid w:val="00C12805"/>
    <w:rsid w:val="00C13134"/>
    <w:rsid w:val="00C13264"/>
    <w:rsid w:val="00C14B28"/>
    <w:rsid w:val="00C27B42"/>
    <w:rsid w:val="00C27FDD"/>
    <w:rsid w:val="00C3028E"/>
    <w:rsid w:val="00C331D9"/>
    <w:rsid w:val="00C340D8"/>
    <w:rsid w:val="00C40526"/>
    <w:rsid w:val="00C41F23"/>
    <w:rsid w:val="00C44F8F"/>
    <w:rsid w:val="00C47862"/>
    <w:rsid w:val="00C51301"/>
    <w:rsid w:val="00C54AA3"/>
    <w:rsid w:val="00C550B6"/>
    <w:rsid w:val="00C63003"/>
    <w:rsid w:val="00C66994"/>
    <w:rsid w:val="00C67785"/>
    <w:rsid w:val="00C72BFB"/>
    <w:rsid w:val="00C74F2B"/>
    <w:rsid w:val="00C773B6"/>
    <w:rsid w:val="00C8009E"/>
    <w:rsid w:val="00C804BA"/>
    <w:rsid w:val="00C818FC"/>
    <w:rsid w:val="00C82E5D"/>
    <w:rsid w:val="00C8709F"/>
    <w:rsid w:val="00C90F7D"/>
    <w:rsid w:val="00C95865"/>
    <w:rsid w:val="00C95BF2"/>
    <w:rsid w:val="00C96450"/>
    <w:rsid w:val="00CA0CAB"/>
    <w:rsid w:val="00CA73AC"/>
    <w:rsid w:val="00CB13ED"/>
    <w:rsid w:val="00CB2CDB"/>
    <w:rsid w:val="00CB4588"/>
    <w:rsid w:val="00CB5C46"/>
    <w:rsid w:val="00CB6943"/>
    <w:rsid w:val="00CC067B"/>
    <w:rsid w:val="00CC0B35"/>
    <w:rsid w:val="00CC1D33"/>
    <w:rsid w:val="00CC673D"/>
    <w:rsid w:val="00CD7ADB"/>
    <w:rsid w:val="00CE137F"/>
    <w:rsid w:val="00CE14DC"/>
    <w:rsid w:val="00CE5357"/>
    <w:rsid w:val="00CE585C"/>
    <w:rsid w:val="00CE621B"/>
    <w:rsid w:val="00CE6709"/>
    <w:rsid w:val="00CF2097"/>
    <w:rsid w:val="00D00F8D"/>
    <w:rsid w:val="00D061D3"/>
    <w:rsid w:val="00D0725D"/>
    <w:rsid w:val="00D07376"/>
    <w:rsid w:val="00D07E37"/>
    <w:rsid w:val="00D10D8B"/>
    <w:rsid w:val="00D16046"/>
    <w:rsid w:val="00D20E5E"/>
    <w:rsid w:val="00D220F0"/>
    <w:rsid w:val="00D22C6F"/>
    <w:rsid w:val="00D23C81"/>
    <w:rsid w:val="00D25A69"/>
    <w:rsid w:val="00D30A4B"/>
    <w:rsid w:val="00D313A5"/>
    <w:rsid w:val="00D3187E"/>
    <w:rsid w:val="00D37530"/>
    <w:rsid w:val="00D440A4"/>
    <w:rsid w:val="00D45EDF"/>
    <w:rsid w:val="00D53874"/>
    <w:rsid w:val="00D541E9"/>
    <w:rsid w:val="00D629CA"/>
    <w:rsid w:val="00D63E54"/>
    <w:rsid w:val="00D72520"/>
    <w:rsid w:val="00D73626"/>
    <w:rsid w:val="00D82D7E"/>
    <w:rsid w:val="00D91CF7"/>
    <w:rsid w:val="00DA0013"/>
    <w:rsid w:val="00DA2E2B"/>
    <w:rsid w:val="00DA75DF"/>
    <w:rsid w:val="00DB33FF"/>
    <w:rsid w:val="00DB3425"/>
    <w:rsid w:val="00DB7768"/>
    <w:rsid w:val="00DB7A4E"/>
    <w:rsid w:val="00DC13E0"/>
    <w:rsid w:val="00DC2471"/>
    <w:rsid w:val="00DC4131"/>
    <w:rsid w:val="00DC60C4"/>
    <w:rsid w:val="00DD1D95"/>
    <w:rsid w:val="00DD7872"/>
    <w:rsid w:val="00DE6075"/>
    <w:rsid w:val="00DF3B57"/>
    <w:rsid w:val="00DF67B1"/>
    <w:rsid w:val="00E0016F"/>
    <w:rsid w:val="00E009E7"/>
    <w:rsid w:val="00E025B5"/>
    <w:rsid w:val="00E04773"/>
    <w:rsid w:val="00E04D4E"/>
    <w:rsid w:val="00E06D5A"/>
    <w:rsid w:val="00E17C47"/>
    <w:rsid w:val="00E2158B"/>
    <w:rsid w:val="00E23C3D"/>
    <w:rsid w:val="00E30567"/>
    <w:rsid w:val="00E36467"/>
    <w:rsid w:val="00E37057"/>
    <w:rsid w:val="00E4109D"/>
    <w:rsid w:val="00E41E45"/>
    <w:rsid w:val="00E42BCE"/>
    <w:rsid w:val="00E43D66"/>
    <w:rsid w:val="00E47141"/>
    <w:rsid w:val="00E510DE"/>
    <w:rsid w:val="00E5197C"/>
    <w:rsid w:val="00E52E0B"/>
    <w:rsid w:val="00E53CB0"/>
    <w:rsid w:val="00E6061E"/>
    <w:rsid w:val="00E64F0F"/>
    <w:rsid w:val="00E6721D"/>
    <w:rsid w:val="00E71DC0"/>
    <w:rsid w:val="00E72C5A"/>
    <w:rsid w:val="00E74731"/>
    <w:rsid w:val="00E801C9"/>
    <w:rsid w:val="00EA5A8E"/>
    <w:rsid w:val="00EA72EF"/>
    <w:rsid w:val="00EA7CC9"/>
    <w:rsid w:val="00EB7FBC"/>
    <w:rsid w:val="00EC1BA9"/>
    <w:rsid w:val="00EC2A46"/>
    <w:rsid w:val="00EC4A25"/>
    <w:rsid w:val="00EC5AF0"/>
    <w:rsid w:val="00EC637A"/>
    <w:rsid w:val="00EC6D29"/>
    <w:rsid w:val="00EC6D3D"/>
    <w:rsid w:val="00ED329D"/>
    <w:rsid w:val="00ED68E6"/>
    <w:rsid w:val="00ED7A5C"/>
    <w:rsid w:val="00EE12CC"/>
    <w:rsid w:val="00EE3709"/>
    <w:rsid w:val="00EE3B91"/>
    <w:rsid w:val="00EE4C7B"/>
    <w:rsid w:val="00EE690A"/>
    <w:rsid w:val="00EF09DA"/>
    <w:rsid w:val="00EF7BCA"/>
    <w:rsid w:val="00F0316B"/>
    <w:rsid w:val="00F045A7"/>
    <w:rsid w:val="00F1315D"/>
    <w:rsid w:val="00F13531"/>
    <w:rsid w:val="00F146D3"/>
    <w:rsid w:val="00F2575B"/>
    <w:rsid w:val="00F26474"/>
    <w:rsid w:val="00F266A6"/>
    <w:rsid w:val="00F37D20"/>
    <w:rsid w:val="00F4152B"/>
    <w:rsid w:val="00F46480"/>
    <w:rsid w:val="00F5141E"/>
    <w:rsid w:val="00F518B9"/>
    <w:rsid w:val="00F55000"/>
    <w:rsid w:val="00F55421"/>
    <w:rsid w:val="00F55E3C"/>
    <w:rsid w:val="00F57895"/>
    <w:rsid w:val="00F601E1"/>
    <w:rsid w:val="00F628BD"/>
    <w:rsid w:val="00F63F2C"/>
    <w:rsid w:val="00F6453D"/>
    <w:rsid w:val="00F64AD8"/>
    <w:rsid w:val="00F64FC9"/>
    <w:rsid w:val="00F6563A"/>
    <w:rsid w:val="00F66179"/>
    <w:rsid w:val="00F748FE"/>
    <w:rsid w:val="00F76275"/>
    <w:rsid w:val="00F8132E"/>
    <w:rsid w:val="00F81911"/>
    <w:rsid w:val="00F8289B"/>
    <w:rsid w:val="00F83E8E"/>
    <w:rsid w:val="00F94AAE"/>
    <w:rsid w:val="00FA16B7"/>
    <w:rsid w:val="00FA377C"/>
    <w:rsid w:val="00FA7FF7"/>
    <w:rsid w:val="00FB29AB"/>
    <w:rsid w:val="00FB4AB0"/>
    <w:rsid w:val="00FB53EC"/>
    <w:rsid w:val="00FB6375"/>
    <w:rsid w:val="00FB6697"/>
    <w:rsid w:val="00FC29DD"/>
    <w:rsid w:val="00FC6B65"/>
    <w:rsid w:val="00FC71C9"/>
    <w:rsid w:val="00FD24CD"/>
    <w:rsid w:val="00FD4793"/>
    <w:rsid w:val="00FD77D3"/>
    <w:rsid w:val="00FE032F"/>
    <w:rsid w:val="00FE0735"/>
    <w:rsid w:val="00FE6F5D"/>
    <w:rsid w:val="00FE7598"/>
    <w:rsid w:val="00FF310A"/>
    <w:rsid w:val="00FF645B"/>
    <w:rsid w:val="00FF65A7"/>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CA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0B35"/>
    <w:pPr>
      <w:outlineLvl w:val="0"/>
    </w:pPr>
    <w:rPr>
      <w:rFonts w:ascii="Trade Gothic LT Pro Condensed N" w:hAnsi="Trade Gothic LT Pro Condensed N" w:cs="Futura"/>
      <w:bCs/>
      <w:sz w:val="22"/>
    </w:rPr>
  </w:style>
  <w:style w:type="paragraph" w:styleId="Heading1">
    <w:name w:val="heading 1"/>
    <w:basedOn w:val="Heading4"/>
    <w:next w:val="Normal"/>
    <w:link w:val="Heading1Char"/>
    <w:uiPriority w:val="9"/>
    <w:qFormat/>
    <w:rsid w:val="00CC0B35"/>
    <w:pPr>
      <w:outlineLvl w:val="0"/>
    </w:pPr>
  </w:style>
  <w:style w:type="paragraph" w:styleId="Heading2">
    <w:name w:val="heading 2"/>
    <w:basedOn w:val="Heading1"/>
    <w:next w:val="Normal"/>
    <w:link w:val="Heading2Char"/>
    <w:uiPriority w:val="9"/>
    <w:unhideWhenUsed/>
    <w:qFormat/>
    <w:rsid w:val="00CC0B35"/>
    <w:pPr>
      <w:outlineLvl w:val="1"/>
    </w:pPr>
  </w:style>
  <w:style w:type="paragraph" w:styleId="Heading3">
    <w:name w:val="heading 3"/>
    <w:basedOn w:val="Heading2"/>
    <w:next w:val="Normal"/>
    <w:link w:val="Heading3Char"/>
    <w:uiPriority w:val="9"/>
    <w:unhideWhenUsed/>
    <w:qFormat/>
    <w:rsid w:val="00CC0B35"/>
    <w:pPr>
      <w:outlineLvl w:val="2"/>
    </w:pPr>
  </w:style>
  <w:style w:type="paragraph" w:styleId="Heading4">
    <w:name w:val="heading 4"/>
    <w:basedOn w:val="Normal"/>
    <w:next w:val="Normal"/>
    <w:link w:val="Heading4Char"/>
    <w:qFormat/>
    <w:rsid w:val="00CC0B35"/>
    <w:pPr>
      <w:spacing w:after="120"/>
      <w:jc w:val="center"/>
      <w:outlineLvl w:val="3"/>
    </w:pPr>
    <w:rPr>
      <w:rFonts w:ascii="Trade Gothic LT Pro Bold Conden" w:hAnsi="Trade Gothic LT Pro Bold Conden"/>
      <w:b/>
      <w:bCs w:val="0"/>
      <w:sz w:val="28"/>
      <w:szCs w:val="28"/>
    </w:rPr>
  </w:style>
  <w:style w:type="paragraph" w:styleId="Heading5">
    <w:name w:val="heading 5"/>
    <w:basedOn w:val="Heading3"/>
    <w:next w:val="Normal"/>
    <w:link w:val="Heading5Char"/>
    <w:uiPriority w:val="9"/>
    <w:unhideWhenUsed/>
    <w:qFormat/>
    <w:rsid w:val="00CC0B35"/>
    <w:pPr>
      <w:outlineLvl w:val="4"/>
    </w:pPr>
  </w:style>
  <w:style w:type="paragraph" w:styleId="Heading6">
    <w:name w:val="heading 6"/>
    <w:basedOn w:val="Heading5"/>
    <w:next w:val="Normal"/>
    <w:link w:val="Heading6Char"/>
    <w:uiPriority w:val="9"/>
    <w:unhideWhenUsed/>
    <w:qFormat/>
    <w:rsid w:val="00CC0B3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0B35"/>
    <w:rPr>
      <w:rFonts w:ascii="Trade Gothic LT Pro Bold Conden" w:hAnsi="Trade Gothic LT Pro Bold Conden" w:cs="Futura"/>
      <w:b/>
      <w:bCs/>
      <w:sz w:val="28"/>
      <w:szCs w:val="28"/>
    </w:rPr>
  </w:style>
  <w:style w:type="paragraph" w:styleId="ListParagraph">
    <w:name w:val="List Paragraph"/>
    <w:basedOn w:val="Normal"/>
    <w:uiPriority w:val="34"/>
    <w:qFormat/>
    <w:rsid w:val="000E297E"/>
    <w:pPr>
      <w:ind w:left="720"/>
      <w:contextualSpacing/>
    </w:pPr>
  </w:style>
  <w:style w:type="character" w:styleId="Hyperlink">
    <w:name w:val="Hyperlink"/>
    <w:basedOn w:val="DefaultParagraphFont"/>
    <w:uiPriority w:val="99"/>
    <w:unhideWhenUsed/>
    <w:rsid w:val="00F266A6"/>
    <w:rPr>
      <w:color w:val="0000FF" w:themeColor="hyperlink"/>
      <w:u w:val="single"/>
    </w:rPr>
  </w:style>
  <w:style w:type="character" w:styleId="PlaceholderText">
    <w:name w:val="Placeholder Text"/>
    <w:basedOn w:val="DefaultParagraphFont"/>
    <w:uiPriority w:val="99"/>
    <w:semiHidden/>
    <w:rsid w:val="00F266A6"/>
    <w:rPr>
      <w:color w:val="808080"/>
    </w:rPr>
  </w:style>
  <w:style w:type="paragraph" w:styleId="BalloonText">
    <w:name w:val="Balloon Text"/>
    <w:basedOn w:val="Normal"/>
    <w:link w:val="BalloonTextChar"/>
    <w:uiPriority w:val="99"/>
    <w:semiHidden/>
    <w:unhideWhenUsed/>
    <w:rsid w:val="00F26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6A6"/>
    <w:rPr>
      <w:rFonts w:ascii="Lucida Grande" w:hAnsi="Lucida Grande" w:cs="Lucida Grande"/>
      <w:sz w:val="18"/>
      <w:szCs w:val="18"/>
    </w:rPr>
  </w:style>
  <w:style w:type="paragraph" w:styleId="Header">
    <w:name w:val="header"/>
    <w:basedOn w:val="Normal"/>
    <w:link w:val="HeaderChar"/>
    <w:uiPriority w:val="99"/>
    <w:unhideWhenUsed/>
    <w:rsid w:val="00CC0B35"/>
    <w:pPr>
      <w:tabs>
        <w:tab w:val="center" w:pos="4320"/>
        <w:tab w:val="right" w:pos="8640"/>
      </w:tabs>
      <w:jc w:val="center"/>
    </w:pPr>
  </w:style>
  <w:style w:type="character" w:customStyle="1" w:styleId="HeaderChar">
    <w:name w:val="Header Char"/>
    <w:basedOn w:val="DefaultParagraphFont"/>
    <w:link w:val="Header"/>
    <w:uiPriority w:val="99"/>
    <w:rsid w:val="00CC0B35"/>
    <w:rPr>
      <w:rFonts w:ascii="Trade Gothic LT Pro Condensed N" w:hAnsi="Trade Gothic LT Pro Condensed N" w:cs="Futura"/>
      <w:bCs/>
      <w:sz w:val="22"/>
    </w:rPr>
  </w:style>
  <w:style w:type="paragraph" w:styleId="Footer">
    <w:name w:val="footer"/>
    <w:basedOn w:val="Normal"/>
    <w:link w:val="FooterChar"/>
    <w:uiPriority w:val="99"/>
    <w:unhideWhenUsed/>
    <w:rsid w:val="00CC0B35"/>
    <w:pPr>
      <w:tabs>
        <w:tab w:val="center" w:pos="4320"/>
        <w:tab w:val="right" w:pos="8640"/>
      </w:tabs>
      <w:jc w:val="right"/>
    </w:pPr>
  </w:style>
  <w:style w:type="character" w:customStyle="1" w:styleId="FooterChar">
    <w:name w:val="Footer Char"/>
    <w:basedOn w:val="DefaultParagraphFont"/>
    <w:link w:val="Footer"/>
    <w:uiPriority w:val="99"/>
    <w:rsid w:val="00CC0B35"/>
    <w:rPr>
      <w:rFonts w:ascii="Trade Gothic LT Pro Condensed N" w:hAnsi="Trade Gothic LT Pro Condensed N" w:cs="Futura"/>
      <w:bCs/>
      <w:sz w:val="22"/>
    </w:rPr>
  </w:style>
  <w:style w:type="paragraph" w:styleId="NoSpacing">
    <w:name w:val="No Spacing"/>
    <w:uiPriority w:val="1"/>
    <w:qFormat/>
    <w:rsid w:val="006F6612"/>
    <w:rPr>
      <w:rFonts w:ascii="Calibri" w:eastAsia="Calibri" w:hAnsi="Calibri" w:cs="Times New Roman"/>
      <w:sz w:val="22"/>
      <w:szCs w:val="22"/>
    </w:rPr>
  </w:style>
  <w:style w:type="character" w:styleId="PageNumber">
    <w:name w:val="page number"/>
    <w:basedOn w:val="DefaultParagraphFont"/>
    <w:uiPriority w:val="99"/>
    <w:semiHidden/>
    <w:unhideWhenUsed/>
    <w:rsid w:val="00C12805"/>
  </w:style>
  <w:style w:type="character" w:styleId="CommentReference">
    <w:name w:val="annotation reference"/>
    <w:basedOn w:val="DefaultParagraphFont"/>
    <w:uiPriority w:val="99"/>
    <w:semiHidden/>
    <w:unhideWhenUsed/>
    <w:rsid w:val="00993CA5"/>
    <w:rPr>
      <w:sz w:val="18"/>
      <w:szCs w:val="18"/>
    </w:rPr>
  </w:style>
  <w:style w:type="paragraph" w:styleId="CommentText">
    <w:name w:val="annotation text"/>
    <w:basedOn w:val="Normal"/>
    <w:link w:val="CommentTextChar"/>
    <w:uiPriority w:val="99"/>
    <w:semiHidden/>
    <w:unhideWhenUsed/>
    <w:rsid w:val="00993CA5"/>
  </w:style>
  <w:style w:type="character" w:customStyle="1" w:styleId="CommentTextChar">
    <w:name w:val="Comment Text Char"/>
    <w:basedOn w:val="DefaultParagraphFont"/>
    <w:link w:val="CommentText"/>
    <w:uiPriority w:val="99"/>
    <w:semiHidden/>
    <w:rsid w:val="00993CA5"/>
  </w:style>
  <w:style w:type="paragraph" w:styleId="CommentSubject">
    <w:name w:val="annotation subject"/>
    <w:basedOn w:val="CommentText"/>
    <w:next w:val="CommentText"/>
    <w:link w:val="CommentSubjectChar"/>
    <w:uiPriority w:val="99"/>
    <w:semiHidden/>
    <w:unhideWhenUsed/>
    <w:rsid w:val="00993CA5"/>
    <w:rPr>
      <w:b/>
      <w:bCs w:val="0"/>
      <w:sz w:val="20"/>
      <w:szCs w:val="20"/>
    </w:rPr>
  </w:style>
  <w:style w:type="character" w:customStyle="1" w:styleId="CommentSubjectChar">
    <w:name w:val="Comment Subject Char"/>
    <w:basedOn w:val="CommentTextChar"/>
    <w:link w:val="CommentSubject"/>
    <w:uiPriority w:val="99"/>
    <w:semiHidden/>
    <w:rsid w:val="00993CA5"/>
    <w:rPr>
      <w:b/>
      <w:bCs/>
      <w:sz w:val="20"/>
      <w:szCs w:val="20"/>
    </w:rPr>
  </w:style>
  <w:style w:type="paragraph" w:styleId="FootnoteText">
    <w:name w:val="footnote text"/>
    <w:basedOn w:val="Normal"/>
    <w:link w:val="FootnoteTextChar"/>
    <w:uiPriority w:val="99"/>
    <w:unhideWhenUsed/>
    <w:rsid w:val="005C27FB"/>
  </w:style>
  <w:style w:type="character" w:customStyle="1" w:styleId="FootnoteTextChar">
    <w:name w:val="Footnote Text Char"/>
    <w:basedOn w:val="DefaultParagraphFont"/>
    <w:link w:val="FootnoteText"/>
    <w:uiPriority w:val="99"/>
    <w:rsid w:val="005C27FB"/>
  </w:style>
  <w:style w:type="character" w:styleId="FootnoteReference">
    <w:name w:val="footnote reference"/>
    <w:basedOn w:val="DefaultParagraphFont"/>
    <w:uiPriority w:val="99"/>
    <w:unhideWhenUsed/>
    <w:rsid w:val="005C27FB"/>
    <w:rPr>
      <w:vertAlign w:val="superscript"/>
    </w:rPr>
  </w:style>
  <w:style w:type="paragraph" w:styleId="NormalWeb">
    <w:name w:val="Normal (Web)"/>
    <w:basedOn w:val="Normal"/>
    <w:uiPriority w:val="99"/>
    <w:semiHidden/>
    <w:unhideWhenUsed/>
    <w:rsid w:val="0091035D"/>
    <w:rPr>
      <w:rFonts w:ascii="Times New Roman" w:hAnsi="Times New Roman"/>
    </w:rPr>
  </w:style>
  <w:style w:type="paragraph" w:styleId="PlainText">
    <w:name w:val="Plain Text"/>
    <w:basedOn w:val="Normal"/>
    <w:link w:val="PlainTextChar"/>
    <w:uiPriority w:val="99"/>
    <w:unhideWhenUsed/>
    <w:rsid w:val="00FC71C9"/>
    <w:rPr>
      <w:rFonts w:ascii="Courier" w:hAnsi="Courier"/>
      <w:sz w:val="21"/>
      <w:szCs w:val="21"/>
    </w:rPr>
  </w:style>
  <w:style w:type="character" w:customStyle="1" w:styleId="PlainTextChar">
    <w:name w:val="Plain Text Char"/>
    <w:basedOn w:val="DefaultParagraphFont"/>
    <w:link w:val="PlainText"/>
    <w:uiPriority w:val="99"/>
    <w:rsid w:val="00FC71C9"/>
    <w:rPr>
      <w:rFonts w:ascii="Courier" w:hAnsi="Courier"/>
      <w:sz w:val="21"/>
      <w:szCs w:val="21"/>
    </w:rPr>
  </w:style>
  <w:style w:type="table" w:styleId="TableGrid">
    <w:name w:val="Table Grid"/>
    <w:basedOn w:val="TableNormal"/>
    <w:uiPriority w:val="59"/>
    <w:rsid w:val="006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4C10"/>
    <w:rPr>
      <w:rFonts w:ascii="Times New Roman" w:hAnsi="Times New Roman" w:cs="Times New Roman"/>
    </w:rPr>
  </w:style>
  <w:style w:type="character" w:customStyle="1" w:styleId="DocumentMapChar">
    <w:name w:val="Document Map Char"/>
    <w:basedOn w:val="DefaultParagraphFont"/>
    <w:link w:val="DocumentMap"/>
    <w:uiPriority w:val="99"/>
    <w:semiHidden/>
    <w:rsid w:val="00394C10"/>
    <w:rPr>
      <w:rFonts w:ascii="Times New Roman" w:hAnsi="Times New Roman" w:cs="Times New Roman"/>
    </w:rPr>
  </w:style>
  <w:style w:type="table" w:customStyle="1" w:styleId="Topline">
    <w:name w:val="Topline"/>
    <w:basedOn w:val="TableNormal"/>
    <w:uiPriority w:val="99"/>
    <w:rsid w:val="00E2158B"/>
    <w:rPr>
      <w:rFonts w:ascii="Trade Gothic LT Pro" w:hAnsi="Trade Gothic LT Pro"/>
    </w:rPr>
    <w:tblPr/>
  </w:style>
  <w:style w:type="character" w:customStyle="1" w:styleId="Heading1Char">
    <w:name w:val="Heading 1 Char"/>
    <w:basedOn w:val="DefaultParagraphFont"/>
    <w:link w:val="Heading1"/>
    <w:uiPriority w:val="9"/>
    <w:rsid w:val="00CC0B35"/>
    <w:rPr>
      <w:rFonts w:ascii="Trade Gothic LT Pro Bold Conden" w:hAnsi="Trade Gothic LT Pro Bold Conden" w:cs="Futura"/>
      <w:sz w:val="28"/>
      <w:szCs w:val="28"/>
    </w:rPr>
  </w:style>
  <w:style w:type="character" w:customStyle="1" w:styleId="Heading2Char">
    <w:name w:val="Heading 2 Char"/>
    <w:basedOn w:val="DefaultParagraphFont"/>
    <w:link w:val="Heading2"/>
    <w:uiPriority w:val="9"/>
    <w:rsid w:val="00CC0B35"/>
    <w:rPr>
      <w:rFonts w:ascii="Trade Gothic LT Pro Bold Conden" w:hAnsi="Trade Gothic LT Pro Bold Conden" w:cs="Futura"/>
      <w:sz w:val="28"/>
      <w:szCs w:val="28"/>
    </w:rPr>
  </w:style>
  <w:style w:type="character" w:customStyle="1" w:styleId="Heading3Char">
    <w:name w:val="Heading 3 Char"/>
    <w:basedOn w:val="DefaultParagraphFont"/>
    <w:link w:val="Heading3"/>
    <w:uiPriority w:val="9"/>
    <w:rsid w:val="00CC0B35"/>
    <w:rPr>
      <w:rFonts w:ascii="Trade Gothic LT Pro Bold Conden" w:hAnsi="Trade Gothic LT Pro Bold Conden" w:cs="Futura"/>
      <w:sz w:val="28"/>
      <w:szCs w:val="28"/>
    </w:rPr>
  </w:style>
  <w:style w:type="character" w:customStyle="1" w:styleId="Heading5Char">
    <w:name w:val="Heading 5 Char"/>
    <w:basedOn w:val="DefaultParagraphFont"/>
    <w:link w:val="Heading5"/>
    <w:uiPriority w:val="9"/>
    <w:rsid w:val="00CC0B35"/>
    <w:rPr>
      <w:rFonts w:ascii="Trade Gothic LT Pro Bold Conden" w:hAnsi="Trade Gothic LT Pro Bold Conden" w:cs="Futura"/>
      <w:sz w:val="28"/>
      <w:szCs w:val="28"/>
    </w:rPr>
  </w:style>
  <w:style w:type="character" w:customStyle="1" w:styleId="Heading6Char">
    <w:name w:val="Heading 6 Char"/>
    <w:basedOn w:val="DefaultParagraphFont"/>
    <w:link w:val="Heading6"/>
    <w:uiPriority w:val="9"/>
    <w:rsid w:val="00CC0B35"/>
    <w:rPr>
      <w:rFonts w:ascii="Trade Gothic LT Pro Bold Conden" w:hAnsi="Trade Gothic LT Pro Bold Conden" w:cs="Futura"/>
      <w:sz w:val="28"/>
      <w:szCs w:val="28"/>
    </w:rPr>
  </w:style>
  <w:style w:type="paragraph" w:customStyle="1" w:styleId="LineBreak">
    <w:name w:val="LineBreak"/>
    <w:basedOn w:val="Normal"/>
    <w:qFormat/>
    <w:rsid w:val="008A5392"/>
    <w:pPr>
      <w:pBdr>
        <w:bottom w:val="single" w:sz="8" w:space="1" w:color="D9D9D9" w:themeColor="background1" w:themeShade="D9"/>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55696">
      <w:bodyDiv w:val="1"/>
      <w:marLeft w:val="0"/>
      <w:marRight w:val="0"/>
      <w:marTop w:val="0"/>
      <w:marBottom w:val="0"/>
      <w:divBdr>
        <w:top w:val="none" w:sz="0" w:space="0" w:color="auto"/>
        <w:left w:val="none" w:sz="0" w:space="0" w:color="auto"/>
        <w:bottom w:val="none" w:sz="0" w:space="0" w:color="auto"/>
        <w:right w:val="none" w:sz="0" w:space="0" w:color="auto"/>
      </w:divBdr>
      <w:divsChild>
        <w:div w:id="1000810516">
          <w:marLeft w:val="0"/>
          <w:marRight w:val="0"/>
          <w:marTop w:val="0"/>
          <w:marBottom w:val="0"/>
          <w:divBdr>
            <w:top w:val="none" w:sz="0" w:space="0" w:color="auto"/>
            <w:left w:val="none" w:sz="0" w:space="0" w:color="auto"/>
            <w:bottom w:val="none" w:sz="0" w:space="0" w:color="auto"/>
            <w:right w:val="none" w:sz="0" w:space="0" w:color="auto"/>
          </w:divBdr>
        </w:div>
      </w:divsChild>
    </w:div>
    <w:div w:id="472260634">
      <w:bodyDiv w:val="1"/>
      <w:marLeft w:val="0"/>
      <w:marRight w:val="0"/>
      <w:marTop w:val="0"/>
      <w:marBottom w:val="0"/>
      <w:divBdr>
        <w:top w:val="none" w:sz="0" w:space="0" w:color="auto"/>
        <w:left w:val="none" w:sz="0" w:space="0" w:color="auto"/>
        <w:bottom w:val="none" w:sz="0" w:space="0" w:color="auto"/>
        <w:right w:val="none" w:sz="0" w:space="0" w:color="auto"/>
      </w:divBdr>
    </w:div>
    <w:div w:id="488715187">
      <w:bodyDiv w:val="1"/>
      <w:marLeft w:val="0"/>
      <w:marRight w:val="0"/>
      <w:marTop w:val="0"/>
      <w:marBottom w:val="0"/>
      <w:divBdr>
        <w:top w:val="none" w:sz="0" w:space="0" w:color="auto"/>
        <w:left w:val="none" w:sz="0" w:space="0" w:color="auto"/>
        <w:bottom w:val="none" w:sz="0" w:space="0" w:color="auto"/>
        <w:right w:val="none" w:sz="0" w:space="0" w:color="auto"/>
      </w:divBdr>
    </w:div>
    <w:div w:id="526868794">
      <w:bodyDiv w:val="1"/>
      <w:marLeft w:val="0"/>
      <w:marRight w:val="0"/>
      <w:marTop w:val="0"/>
      <w:marBottom w:val="0"/>
      <w:divBdr>
        <w:top w:val="none" w:sz="0" w:space="0" w:color="auto"/>
        <w:left w:val="none" w:sz="0" w:space="0" w:color="auto"/>
        <w:bottom w:val="none" w:sz="0" w:space="0" w:color="auto"/>
        <w:right w:val="none" w:sz="0" w:space="0" w:color="auto"/>
      </w:divBdr>
    </w:div>
    <w:div w:id="751006028">
      <w:bodyDiv w:val="1"/>
      <w:marLeft w:val="0"/>
      <w:marRight w:val="0"/>
      <w:marTop w:val="0"/>
      <w:marBottom w:val="0"/>
      <w:divBdr>
        <w:top w:val="none" w:sz="0" w:space="0" w:color="auto"/>
        <w:left w:val="none" w:sz="0" w:space="0" w:color="auto"/>
        <w:bottom w:val="none" w:sz="0" w:space="0" w:color="auto"/>
        <w:right w:val="none" w:sz="0" w:space="0" w:color="auto"/>
      </w:divBdr>
    </w:div>
    <w:div w:id="925455429">
      <w:bodyDiv w:val="1"/>
      <w:marLeft w:val="0"/>
      <w:marRight w:val="0"/>
      <w:marTop w:val="0"/>
      <w:marBottom w:val="0"/>
      <w:divBdr>
        <w:top w:val="none" w:sz="0" w:space="0" w:color="auto"/>
        <w:left w:val="none" w:sz="0" w:space="0" w:color="auto"/>
        <w:bottom w:val="none" w:sz="0" w:space="0" w:color="auto"/>
        <w:right w:val="none" w:sz="0" w:space="0" w:color="auto"/>
      </w:divBdr>
    </w:div>
    <w:div w:id="1111389539">
      <w:bodyDiv w:val="1"/>
      <w:marLeft w:val="0"/>
      <w:marRight w:val="0"/>
      <w:marTop w:val="0"/>
      <w:marBottom w:val="0"/>
      <w:divBdr>
        <w:top w:val="none" w:sz="0" w:space="0" w:color="auto"/>
        <w:left w:val="none" w:sz="0" w:space="0" w:color="auto"/>
        <w:bottom w:val="none" w:sz="0" w:space="0" w:color="auto"/>
        <w:right w:val="none" w:sz="0" w:space="0" w:color="auto"/>
      </w:divBdr>
    </w:div>
    <w:div w:id="1113326553">
      <w:bodyDiv w:val="1"/>
      <w:marLeft w:val="0"/>
      <w:marRight w:val="0"/>
      <w:marTop w:val="0"/>
      <w:marBottom w:val="0"/>
      <w:divBdr>
        <w:top w:val="none" w:sz="0" w:space="0" w:color="auto"/>
        <w:left w:val="none" w:sz="0" w:space="0" w:color="auto"/>
        <w:bottom w:val="none" w:sz="0" w:space="0" w:color="auto"/>
        <w:right w:val="none" w:sz="0" w:space="0" w:color="auto"/>
      </w:divBdr>
    </w:div>
    <w:div w:id="1138912212">
      <w:bodyDiv w:val="1"/>
      <w:marLeft w:val="0"/>
      <w:marRight w:val="0"/>
      <w:marTop w:val="0"/>
      <w:marBottom w:val="0"/>
      <w:divBdr>
        <w:top w:val="none" w:sz="0" w:space="0" w:color="auto"/>
        <w:left w:val="none" w:sz="0" w:space="0" w:color="auto"/>
        <w:bottom w:val="none" w:sz="0" w:space="0" w:color="auto"/>
        <w:right w:val="none" w:sz="0" w:space="0" w:color="auto"/>
      </w:divBdr>
    </w:div>
    <w:div w:id="1496724527">
      <w:bodyDiv w:val="1"/>
      <w:marLeft w:val="0"/>
      <w:marRight w:val="0"/>
      <w:marTop w:val="0"/>
      <w:marBottom w:val="0"/>
      <w:divBdr>
        <w:top w:val="none" w:sz="0" w:space="0" w:color="auto"/>
        <w:left w:val="none" w:sz="0" w:space="0" w:color="auto"/>
        <w:bottom w:val="none" w:sz="0" w:space="0" w:color="auto"/>
        <w:right w:val="none" w:sz="0" w:space="0" w:color="auto"/>
      </w:divBdr>
    </w:div>
    <w:div w:id="1743798576">
      <w:bodyDiv w:val="1"/>
      <w:marLeft w:val="0"/>
      <w:marRight w:val="0"/>
      <w:marTop w:val="0"/>
      <w:marBottom w:val="0"/>
      <w:divBdr>
        <w:top w:val="none" w:sz="0" w:space="0" w:color="auto"/>
        <w:left w:val="none" w:sz="0" w:space="0" w:color="auto"/>
        <w:bottom w:val="none" w:sz="0" w:space="0" w:color="auto"/>
        <w:right w:val="none" w:sz="0" w:space="0" w:color="auto"/>
      </w:divBdr>
      <w:divsChild>
        <w:div w:id="694887873">
          <w:marLeft w:val="0"/>
          <w:marRight w:val="0"/>
          <w:marTop w:val="0"/>
          <w:marBottom w:val="0"/>
          <w:divBdr>
            <w:top w:val="none" w:sz="0" w:space="0" w:color="auto"/>
            <w:left w:val="none" w:sz="0" w:space="0" w:color="auto"/>
            <w:bottom w:val="none" w:sz="0" w:space="0" w:color="auto"/>
            <w:right w:val="none" w:sz="0" w:space="0" w:color="auto"/>
          </w:divBdr>
        </w:div>
      </w:divsChild>
    </w:div>
    <w:div w:id="1744137187">
      <w:bodyDiv w:val="1"/>
      <w:marLeft w:val="0"/>
      <w:marRight w:val="0"/>
      <w:marTop w:val="0"/>
      <w:marBottom w:val="0"/>
      <w:divBdr>
        <w:top w:val="none" w:sz="0" w:space="0" w:color="auto"/>
        <w:left w:val="none" w:sz="0" w:space="0" w:color="auto"/>
        <w:bottom w:val="none" w:sz="0" w:space="0" w:color="auto"/>
        <w:right w:val="none" w:sz="0" w:space="0" w:color="auto"/>
      </w:divBdr>
    </w:div>
    <w:div w:id="1854996982">
      <w:bodyDiv w:val="1"/>
      <w:marLeft w:val="0"/>
      <w:marRight w:val="0"/>
      <w:marTop w:val="0"/>
      <w:marBottom w:val="0"/>
      <w:divBdr>
        <w:top w:val="none" w:sz="0" w:space="0" w:color="auto"/>
        <w:left w:val="none" w:sz="0" w:space="0" w:color="auto"/>
        <w:bottom w:val="none" w:sz="0" w:space="0" w:color="auto"/>
        <w:right w:val="none" w:sz="0" w:space="0" w:color="auto"/>
      </w:divBdr>
    </w:div>
    <w:div w:id="1877158854">
      <w:bodyDiv w:val="1"/>
      <w:marLeft w:val="0"/>
      <w:marRight w:val="0"/>
      <w:marTop w:val="0"/>
      <w:marBottom w:val="0"/>
      <w:divBdr>
        <w:top w:val="none" w:sz="0" w:space="0" w:color="auto"/>
        <w:left w:val="none" w:sz="0" w:space="0" w:color="auto"/>
        <w:bottom w:val="none" w:sz="0" w:space="0" w:color="auto"/>
        <w:right w:val="none" w:sz="0" w:space="0" w:color="auto"/>
      </w:divBdr>
    </w:div>
    <w:div w:id="201205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6C68-8B7B-6A4E-93E2-8FEC722F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Patterson</dc:creator>
  <cp:keywords/>
  <dc:description/>
  <cp:lastModifiedBy>Canyen Heimuli</cp:lastModifiedBy>
  <cp:revision>3</cp:revision>
  <cp:lastPrinted>2015-12-10T23:46:00Z</cp:lastPrinted>
  <dcterms:created xsi:type="dcterms:W3CDTF">2020-01-13T18:41:00Z</dcterms:created>
  <dcterms:modified xsi:type="dcterms:W3CDTF">2020-01-13T20:04:00Z</dcterms:modified>
</cp:coreProperties>
</file>