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AF" w:rsidRDefault="00B710AF" w:rsidP="00B710AF">
      <w:pPr>
        <w:pStyle w:val="paragraph"/>
        <w:spacing w:before="0" w:beforeAutospacing="0" w:after="0" w:afterAutospacing="0"/>
        <w:jc w:val="center"/>
        <w:textAlignment w:val="baseline"/>
        <w:rPr>
          <w:rFonts w:ascii="Arial" w:hAnsi="Arial" w:cs="Arial"/>
          <w:b/>
          <w:bCs/>
          <w:sz w:val="18"/>
          <w:szCs w:val="18"/>
        </w:rPr>
      </w:pPr>
      <w:r>
        <w:rPr>
          <w:rStyle w:val="normaltextrun"/>
          <w:rFonts w:ascii="Trade Gothic LT Pro Bold Conden" w:hAnsi="Trade Gothic LT Pro Bold Conden" w:cs="Arial"/>
          <w:b/>
          <w:bCs/>
          <w:sz w:val="28"/>
          <w:szCs w:val="28"/>
        </w:rPr>
        <w:t>UTAH POLITICAL TRENDS PANEL </w:t>
      </w:r>
      <w:r>
        <w:rPr>
          <w:rStyle w:val="eop"/>
          <w:rFonts w:ascii="Trade Gothic LT Pro Bold Conden" w:hAnsi="Trade Gothic LT Pro Bold Conden" w:cs="Arial"/>
          <w:b/>
          <w:bCs/>
          <w:sz w:val="28"/>
          <w:szCs w:val="28"/>
        </w:rPr>
        <w:t> </w:t>
      </w:r>
    </w:p>
    <w:p w:rsidR="00B710AF" w:rsidRDefault="00B710AF" w:rsidP="00B710AF">
      <w:pPr>
        <w:pStyle w:val="paragraph"/>
        <w:spacing w:before="0" w:beforeAutospacing="0" w:after="0" w:afterAutospacing="0"/>
        <w:jc w:val="center"/>
        <w:textAlignment w:val="baseline"/>
        <w:rPr>
          <w:rFonts w:ascii="Arial" w:hAnsi="Arial" w:cs="Arial"/>
          <w:b/>
          <w:bCs/>
          <w:sz w:val="18"/>
          <w:szCs w:val="18"/>
        </w:rPr>
      </w:pPr>
      <w:r>
        <w:rPr>
          <w:rStyle w:val="normaltextrun"/>
          <w:rFonts w:ascii="Trade Gothic LT Pro Bold Conden" w:hAnsi="Trade Gothic LT Pro Bold Conden" w:cs="Arial"/>
          <w:b/>
          <w:bCs/>
          <w:sz w:val="28"/>
          <w:szCs w:val="28"/>
        </w:rPr>
        <w:t>JANUARY 2020</w:t>
      </w:r>
      <w:r>
        <w:rPr>
          <w:rStyle w:val="eop"/>
          <w:rFonts w:ascii="Trade Gothic LT Pro Bold Conden" w:hAnsi="Trade Gothic LT Pro Bold Conden" w:cs="Arial"/>
          <w:b/>
          <w:bCs/>
          <w:sz w:val="28"/>
          <w:szCs w:val="28"/>
        </w:rPr>
        <w:t> </w:t>
      </w:r>
    </w:p>
    <w:p w:rsidR="00281543" w:rsidRPr="00B710AF" w:rsidRDefault="00B710AF" w:rsidP="00B710AF">
      <w:pPr>
        <w:pStyle w:val="paragraph"/>
        <w:spacing w:before="0" w:beforeAutospacing="0" w:after="0" w:afterAutospacing="0"/>
        <w:jc w:val="center"/>
        <w:textAlignment w:val="baseline"/>
        <w:rPr>
          <w:rFonts w:ascii="Arial" w:hAnsi="Arial" w:cs="Arial"/>
          <w:sz w:val="18"/>
          <w:szCs w:val="18"/>
        </w:rPr>
      </w:pPr>
      <w:r>
        <w:rPr>
          <w:rStyle w:val="normaltextrun"/>
          <w:rFonts w:ascii="Trade Gothic LT Pro Bold Conden" w:hAnsi="Trade Gothic LT Pro Bold Conden" w:cs="Arial"/>
          <w:b/>
          <w:bCs/>
          <w:sz w:val="22"/>
          <w:szCs w:val="22"/>
        </w:rPr>
        <w:t>TOPLINE REPORT</w:t>
      </w:r>
      <w:r>
        <w:rPr>
          <w:rStyle w:val="eop"/>
          <w:rFonts w:ascii="Trade Gothic LT Pro Bold Conden" w:hAnsi="Trade Gothic LT Pro Bold Conden" w:cs="Arial"/>
          <w:sz w:val="22"/>
          <w:szCs w:val="22"/>
        </w:rPr>
        <w:t> </w:t>
      </w:r>
    </w:p>
    <w:p w:rsidR="00281543" w:rsidRPr="00357693" w:rsidRDefault="009B797B" w:rsidP="00281543">
      <w:r>
        <w:rPr>
          <w:noProof/>
          <w:sz w:val="20"/>
          <w:szCs w:val="20"/>
        </w:rPr>
        <w:pict>
          <v:rect id="_x0000_i1025" alt="" style="width:540pt;height:1pt;mso-width-percent:0;mso-height-percent:0;mso-width-percent:0;mso-height-percent:0" o:hralign="center" o:hrstd="t" o:hrnoshade="t" o:hr="t" fillcolor="#d8d8d8 [2732]" stroked="f"/>
        </w:pict>
      </w:r>
    </w:p>
    <w:p w:rsidR="00281543" w:rsidRPr="00357693" w:rsidRDefault="00281543" w:rsidP="00281543">
      <w:pPr>
        <w:jc w:val="center"/>
        <w:rPr>
          <w:rFonts w:eastAsia="Arial Unicode MS"/>
          <w:sz w:val="20"/>
          <w:szCs w:val="20"/>
        </w:rPr>
      </w:pPr>
    </w:p>
    <w:p w:rsidR="00B710AF" w:rsidRDefault="00B710AF" w:rsidP="00B710AF">
      <w:pPr>
        <w:pStyle w:val="paragraph"/>
        <w:spacing w:before="0" w:beforeAutospacing="0" w:after="0" w:afterAutospacing="0"/>
        <w:jc w:val="center"/>
        <w:textAlignment w:val="baseline"/>
        <w:rPr>
          <w:rFonts w:ascii="Arial" w:hAnsi="Arial" w:cs="Arial"/>
          <w:sz w:val="18"/>
          <w:szCs w:val="18"/>
        </w:rPr>
      </w:pPr>
      <w:r>
        <w:rPr>
          <w:rStyle w:val="normaltextrun"/>
          <w:rFonts w:ascii="Trade Gothic LT Pro Bold Conden" w:hAnsi="Trade Gothic LT Pro Bold Conden" w:cs="Arial"/>
          <w:b/>
          <w:bCs/>
          <w:sz w:val="20"/>
          <w:szCs w:val="20"/>
        </w:rPr>
        <w:t>METHODOLOGY DETAILS</w:t>
      </w:r>
      <w:r>
        <w:rPr>
          <w:rStyle w:val="eop"/>
          <w:rFonts w:ascii="Trade Gothic LT Pro Bold Conden" w:hAnsi="Trade Gothic LT Pro Bold Conden" w:cs="Arial"/>
          <w:sz w:val="20"/>
          <w:szCs w:val="20"/>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eop"/>
          <w:rFonts w:ascii="Arial Unicode MS" w:eastAsia="Arial Unicode MS" w:hAnsi="Arial Unicode MS" w:cs="Arial Unicode MS" w:hint="eastAsia"/>
          <w:sz w:val="20"/>
          <w:szCs w:val="20"/>
        </w:rPr>
        <w:t> </w:t>
      </w:r>
    </w:p>
    <w:p w:rsidR="00B710AF" w:rsidRDefault="00B710AF" w:rsidP="00B710AF">
      <w:pPr>
        <w:pStyle w:val="paragraph"/>
        <w:spacing w:before="0" w:beforeAutospacing="0" w:after="0" w:afterAutospacing="0"/>
        <w:jc w:val="center"/>
        <w:textAlignment w:val="baseline"/>
        <w:rPr>
          <w:rFonts w:ascii="Arial" w:hAnsi="Arial" w:cs="Arial"/>
          <w:sz w:val="18"/>
          <w:szCs w:val="18"/>
        </w:rPr>
      </w:pPr>
      <w:r>
        <w:rPr>
          <w:rStyle w:val="normaltextrun"/>
          <w:rFonts w:ascii="Trade Gothic LT Pro Condensed N" w:hAnsi="Trade Gothic LT Pro Condensed N" w:cs="Arial"/>
          <w:sz w:val="20"/>
          <w:szCs w:val="20"/>
        </w:rPr>
        <w:t>n=2,296 likely Utah 2020 General Election voters</w:t>
      </w:r>
      <w:r>
        <w:rPr>
          <w:rStyle w:val="eop"/>
          <w:rFonts w:ascii="Trade Gothic LT Pro Condensed N" w:hAnsi="Trade Gothic LT Pro Condensed N" w:cs="Arial"/>
          <w:sz w:val="20"/>
          <w:szCs w:val="20"/>
        </w:rPr>
        <w:t> </w:t>
      </w:r>
    </w:p>
    <w:p w:rsidR="00B710AF" w:rsidRDefault="00B710AF" w:rsidP="00B710AF">
      <w:pPr>
        <w:pStyle w:val="paragraph"/>
        <w:spacing w:before="0" w:beforeAutospacing="0" w:after="0" w:afterAutospacing="0"/>
        <w:jc w:val="center"/>
        <w:textAlignment w:val="baseline"/>
        <w:rPr>
          <w:rFonts w:ascii="Arial" w:hAnsi="Arial" w:cs="Arial"/>
          <w:sz w:val="18"/>
          <w:szCs w:val="18"/>
        </w:rPr>
      </w:pPr>
      <w:r>
        <w:rPr>
          <w:rStyle w:val="normaltextrun"/>
          <w:rFonts w:ascii="Trade Gothic LT Pro Condensed N" w:hAnsi="Trade Gothic LT Pro Condensed N" w:cs="Arial"/>
          <w:sz w:val="20"/>
          <w:szCs w:val="20"/>
        </w:rPr>
        <w:t>Online interviews fielded January 16-30, 2020</w:t>
      </w:r>
      <w:r>
        <w:rPr>
          <w:rStyle w:val="eop"/>
          <w:rFonts w:ascii="Trade Gothic LT Pro Condensed N" w:hAnsi="Trade Gothic LT Pro Condensed N" w:cs="Arial"/>
          <w:sz w:val="20"/>
          <w:szCs w:val="20"/>
        </w:rPr>
        <w:t> </w:t>
      </w:r>
    </w:p>
    <w:p w:rsidR="00B710AF" w:rsidRDefault="00B710AF" w:rsidP="00B710AF">
      <w:pPr>
        <w:pStyle w:val="paragraph"/>
        <w:spacing w:before="0" w:beforeAutospacing="0" w:after="0" w:afterAutospacing="0"/>
        <w:jc w:val="center"/>
        <w:textAlignment w:val="baseline"/>
        <w:rPr>
          <w:rFonts w:ascii="Arial" w:hAnsi="Arial" w:cs="Arial"/>
          <w:sz w:val="18"/>
          <w:szCs w:val="18"/>
        </w:rPr>
      </w:pPr>
      <w:r>
        <w:rPr>
          <w:rStyle w:val="normaltextrun"/>
          <w:rFonts w:ascii="Trade Gothic LT Pro Condensed N" w:hAnsi="Trade Gothic LT Pro Condensed N" w:cs="Arial"/>
          <w:sz w:val="20"/>
          <w:szCs w:val="20"/>
        </w:rPr>
        <w:t>Margin of error +- 2.04</w:t>
      </w:r>
      <w:r>
        <w:rPr>
          <w:rStyle w:val="eop"/>
          <w:rFonts w:ascii="Trade Gothic LT Pro Condensed N" w:hAnsi="Trade Gothic LT Pro Condensed N" w:cs="Arial"/>
          <w:sz w:val="20"/>
          <w:szCs w:val="20"/>
        </w:rPr>
        <w:t> </w:t>
      </w:r>
    </w:p>
    <w:p w:rsidR="00B710AF" w:rsidRDefault="00B710AF" w:rsidP="00B710AF">
      <w:pPr>
        <w:pStyle w:val="paragraph"/>
        <w:spacing w:before="0" w:beforeAutospacing="0" w:after="0" w:afterAutospacing="0"/>
        <w:textAlignment w:val="baseline"/>
        <w:rPr>
          <w:rFonts w:ascii="Arial" w:hAnsi="Arial" w:cs="Arial"/>
          <w:sz w:val="18"/>
          <w:szCs w:val="18"/>
        </w:rPr>
      </w:pP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normaltextrun"/>
          <w:rFonts w:ascii="Trade Gothic LT Pro Condensed N" w:hAnsi="Trade Gothic LT Pro Condensed N" w:cs="Arial"/>
          <w:sz w:val="22"/>
          <w:szCs w:val="22"/>
        </w:rPr>
        <w:t>In January of 2020, 115,126 likely Utah voters were sampled from the state’s file of registered voters and invited to join in the Utah Political Trends Panel–a representative, statewide panel of Utah voters (see sampling details below). From this sample, 2,296 voters completed this survey to join the Utah Political Trends Panel, resulting in a 2.0% response rate. Survey invitations were sent via email and interviews were completed online.</w:t>
      </w: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normaltextrun"/>
          <w:rFonts w:ascii="Trade Gothic LT Pro Condensed N" w:hAnsi="Trade Gothic LT Pro Condensed N" w:cs="Arial"/>
          <w:sz w:val="22"/>
          <w:szCs w:val="22"/>
        </w:rPr>
        <w:t>Before drawing the sample, a model of 2020 general election turnout was estimated using age, party registration status, length of registration, permanent absentee status, and past election turnout (one recent general election is used as the “dependent variable,” in this case the 2016 general election). This model produces a sampling pool of registered voters that can be randomly sampled based on their likelihood of voting. A Probability Proportionate to Size (PPS) sample was drawn using this predicted turnout estimate such that voters with a higher probability of voting have a higher probability of being selected in the sample. Thus, the final sample accurately approximates a population of general election voters. Sampling error is only one possible source of error in survey research. Results can also be affected by measurement error (e.g. question wording and question order), coverage error (e.g. counting as “likely voters” survey respondents who will not vote), and non-response error (e.g. the people who responded to the survey are systematically different from people who refused or were not reachable). </w:t>
      </w: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normaltextrun"/>
          <w:rFonts w:ascii="Trade Gothic LT Pro Condensed N" w:hAnsi="Trade Gothic LT Pro Condensed N" w:cs="Arial"/>
          <w:sz w:val="22"/>
          <w:szCs w:val="22"/>
        </w:rPr>
        <w:t>To correct for non-response and minimize the likelihood of coverage error, the responses to this survey were weighted according to turnout probability, county, registered party, gender, and age to reflect the likely voter population within each of Utah’s U.S. congressional districts.</w:t>
      </w: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Style w:val="eop"/>
          <w:rFonts w:ascii="Trade Gothic LT Pro Condensed N" w:hAnsi="Trade Gothic LT Pro Condensed N" w:cs="Arial"/>
          <w:sz w:val="22"/>
          <w:szCs w:val="22"/>
        </w:rPr>
      </w:pPr>
      <w:r>
        <w:rPr>
          <w:rStyle w:val="normaltextrun"/>
          <w:rFonts w:ascii="Trade Gothic LT Pro Condensed N" w:hAnsi="Trade Gothic LT Pro Condensed N" w:cs="Arial"/>
          <w:sz w:val="22"/>
          <w:szCs w:val="22"/>
        </w:rPr>
        <w:t>The Utah Political Trends Panel is a partnership between Y2 Analytics, UtahPolicy.com, and KUTV. We are committed to providing transparent public opinion data so that policy makers, social scientists, journalists, teachers, and students may better-understand Utah and its unique political landscape.</w:t>
      </w:r>
      <w:r>
        <w:rPr>
          <w:rStyle w:val="eop"/>
          <w:rFonts w:ascii="Trade Gothic LT Pro Condensed N" w:hAnsi="Trade Gothic LT Pro Condensed N" w:cs="Arial"/>
          <w:sz w:val="22"/>
          <w:szCs w:val="22"/>
        </w:rPr>
        <w:t> </w:t>
      </w:r>
    </w:p>
    <w:p w:rsidR="00B710AF" w:rsidRDefault="00B710AF" w:rsidP="00B710AF">
      <w:pPr>
        <w:pStyle w:val="paragraph"/>
        <w:spacing w:before="0" w:beforeAutospacing="0" w:after="0" w:afterAutospacing="0"/>
        <w:textAlignment w:val="baseline"/>
        <w:rPr>
          <w:rFonts w:ascii="Arial" w:hAnsi="Arial" w:cs="Arial"/>
          <w:sz w:val="18"/>
          <w:szCs w:val="18"/>
        </w:rPr>
      </w:pPr>
    </w:p>
    <w:p w:rsidR="00281543" w:rsidRPr="00357693" w:rsidRDefault="00281543" w:rsidP="00281543">
      <w:pPr>
        <w:jc w:val="center"/>
        <w:rPr>
          <w:rFonts w:eastAsia="Arial Unicode MS"/>
          <w:b/>
          <w:sz w:val="20"/>
          <w:szCs w:val="20"/>
        </w:rPr>
      </w:pPr>
      <w:r w:rsidRPr="00357693">
        <w:rPr>
          <w:rFonts w:eastAsia="Arial Unicode MS"/>
          <w:b/>
          <w:sz w:val="20"/>
          <w:szCs w:val="20"/>
        </w:rPr>
        <w:t>CONTACT</w:t>
      </w:r>
    </w:p>
    <w:p w:rsidR="00281543" w:rsidRPr="00357693" w:rsidRDefault="00281543" w:rsidP="00281543">
      <w:pPr>
        <w:rPr>
          <w:rFonts w:eastAsia="Arial Unicode MS"/>
          <w:sz w:val="20"/>
          <w:szCs w:val="20"/>
        </w:rPr>
      </w:pPr>
    </w:p>
    <w:p w:rsidR="00281543" w:rsidRPr="00357693" w:rsidRDefault="00281543" w:rsidP="00281543">
      <w:pPr>
        <w:rPr>
          <w:rFonts w:eastAsia="Arial Unicode MS"/>
          <w:bCs w:val="0"/>
          <w:sz w:val="20"/>
          <w:szCs w:val="20"/>
        </w:rPr>
      </w:pPr>
      <w:r w:rsidRPr="00357693">
        <w:rPr>
          <w:rFonts w:eastAsia="Arial Unicode MS"/>
          <w:sz w:val="20"/>
          <w:szCs w:val="20"/>
        </w:rPr>
        <w:t>For more information, please contact Scott Riding or Quin Monson at:</w:t>
      </w:r>
    </w:p>
    <w:p w:rsidR="00281543" w:rsidRPr="00357693" w:rsidRDefault="00281543" w:rsidP="00281543">
      <w:pPr>
        <w:rPr>
          <w:rFonts w:eastAsia="Arial Unicode MS"/>
          <w:bCs w:val="0"/>
          <w:sz w:val="20"/>
          <w:szCs w:val="20"/>
        </w:rPr>
      </w:pPr>
    </w:p>
    <w:p w:rsidR="00281543" w:rsidRPr="00357693" w:rsidRDefault="00281543" w:rsidP="00281543">
      <w:pPr>
        <w:rPr>
          <w:rFonts w:eastAsia="Arial Unicode MS"/>
          <w:bCs w:val="0"/>
          <w:sz w:val="20"/>
          <w:szCs w:val="20"/>
        </w:rPr>
      </w:pPr>
      <w:r w:rsidRPr="00357693">
        <w:rPr>
          <w:rFonts w:eastAsia="Arial Unicode MS"/>
          <w:sz w:val="20"/>
          <w:szCs w:val="20"/>
        </w:rPr>
        <w:t>Scott Riding, 801-556-3204, scott@y2analytics.com</w:t>
      </w:r>
    </w:p>
    <w:p w:rsidR="00281543" w:rsidRPr="00357693" w:rsidRDefault="00281543" w:rsidP="00281543">
      <w:pPr>
        <w:rPr>
          <w:rFonts w:eastAsia="Arial Unicode MS"/>
          <w:bCs w:val="0"/>
          <w:sz w:val="20"/>
          <w:szCs w:val="20"/>
        </w:rPr>
      </w:pPr>
      <w:r w:rsidRPr="00357693">
        <w:rPr>
          <w:rFonts w:eastAsia="Arial Unicode MS"/>
          <w:sz w:val="20"/>
          <w:szCs w:val="20"/>
        </w:rPr>
        <w:t>Quin Monson, 801-367-6588, quin@y2analytics.com</w:t>
      </w:r>
    </w:p>
    <w:p w:rsidR="00281543" w:rsidRPr="00357693" w:rsidRDefault="00281543" w:rsidP="00281543">
      <w:pPr>
        <w:rPr>
          <w:rFonts w:eastAsia="Arial Unicode MS"/>
          <w:bCs w:val="0"/>
          <w:sz w:val="20"/>
          <w:szCs w:val="20"/>
        </w:rPr>
      </w:pPr>
    </w:p>
    <w:p w:rsidR="00281543" w:rsidRPr="00357693" w:rsidRDefault="00281543" w:rsidP="00281543">
      <w:pPr>
        <w:rPr>
          <w:rFonts w:eastAsia="Arial Unicode MS"/>
          <w:bCs w:val="0"/>
          <w:sz w:val="20"/>
          <w:szCs w:val="20"/>
        </w:rPr>
      </w:pPr>
      <w:r w:rsidRPr="00357693">
        <w:rPr>
          <w:rFonts w:eastAsia="Arial Unicode MS"/>
          <w:sz w:val="20"/>
          <w:szCs w:val="20"/>
        </w:rPr>
        <w:t>Y</w:t>
      </w:r>
      <w:r w:rsidRPr="00357693">
        <w:rPr>
          <w:rFonts w:eastAsia="Arial Unicode MS"/>
          <w:sz w:val="20"/>
          <w:szCs w:val="20"/>
          <w:vertAlign w:val="superscript"/>
        </w:rPr>
        <w:t>2</w:t>
      </w:r>
      <w:r w:rsidRPr="00357693">
        <w:rPr>
          <w:rFonts w:eastAsia="Arial Unicode MS"/>
          <w:sz w:val="20"/>
          <w:szCs w:val="20"/>
        </w:rPr>
        <w:t xml:space="preserve"> Analytics</w:t>
      </w:r>
    </w:p>
    <w:p w:rsidR="009159EB" w:rsidRPr="00357693" w:rsidRDefault="009159EB" w:rsidP="009159EB">
      <w:pPr>
        <w:rPr>
          <w:rFonts w:eastAsia="Arial Unicode MS"/>
          <w:bCs w:val="0"/>
          <w:sz w:val="20"/>
          <w:szCs w:val="20"/>
        </w:rPr>
      </w:pPr>
      <w:r>
        <w:rPr>
          <w:rFonts w:eastAsia="Arial Unicode MS"/>
          <w:sz w:val="20"/>
          <w:szCs w:val="20"/>
        </w:rPr>
        <w:t>15 West South Temple</w:t>
      </w:r>
      <w:r w:rsidRPr="00357693">
        <w:rPr>
          <w:rFonts w:eastAsia="Arial Unicode MS"/>
          <w:sz w:val="20"/>
          <w:szCs w:val="20"/>
        </w:rPr>
        <w:t xml:space="preserve"> Ste. </w:t>
      </w:r>
      <w:r>
        <w:rPr>
          <w:rFonts w:eastAsia="Arial Unicode MS"/>
          <w:sz w:val="20"/>
          <w:szCs w:val="20"/>
        </w:rPr>
        <w:t>163</w:t>
      </w:r>
      <w:r w:rsidRPr="00357693">
        <w:rPr>
          <w:rFonts w:eastAsia="Arial Unicode MS"/>
          <w:sz w:val="20"/>
          <w:szCs w:val="20"/>
        </w:rPr>
        <w:t>0</w:t>
      </w:r>
    </w:p>
    <w:p w:rsidR="009159EB" w:rsidRDefault="009159EB" w:rsidP="009159EB">
      <w:pPr>
        <w:rPr>
          <w:rFonts w:eastAsia="Arial Unicode MS"/>
          <w:sz w:val="20"/>
          <w:szCs w:val="20"/>
        </w:rPr>
      </w:pPr>
      <w:r w:rsidRPr="00357693">
        <w:rPr>
          <w:rFonts w:eastAsia="Arial Unicode MS"/>
          <w:sz w:val="20"/>
          <w:szCs w:val="20"/>
        </w:rPr>
        <w:t>Salt Lake City, Utah 8410</w:t>
      </w:r>
      <w:r>
        <w:rPr>
          <w:rFonts w:eastAsia="Arial Unicode MS"/>
          <w:sz w:val="20"/>
          <w:szCs w:val="20"/>
        </w:rPr>
        <w:t>1</w:t>
      </w:r>
    </w:p>
    <w:p w:rsidR="009159EB" w:rsidRDefault="009159EB" w:rsidP="009159EB">
      <w:pPr>
        <w:keepLines/>
        <w:rPr>
          <w:rFonts w:eastAsia="Arial Unicode MS"/>
          <w:sz w:val="20"/>
          <w:szCs w:val="20"/>
        </w:rPr>
      </w:pPr>
      <w:r w:rsidRPr="00357693">
        <w:rPr>
          <w:rFonts w:eastAsia="Arial Unicode MS"/>
          <w:sz w:val="20"/>
          <w:szCs w:val="20"/>
        </w:rPr>
        <w:t>801-</w:t>
      </w:r>
      <w:r>
        <w:rPr>
          <w:rFonts w:eastAsia="Arial Unicode MS"/>
          <w:sz w:val="20"/>
          <w:szCs w:val="20"/>
        </w:rPr>
        <w:t>406-7877</w:t>
      </w:r>
    </w:p>
    <w:p w:rsidR="009159EB" w:rsidRPr="00A33CCD" w:rsidRDefault="009159EB" w:rsidP="00CC0B35">
      <w:pPr>
        <w:rPr>
          <w:rFonts w:eastAsia="Arial Unicode MS"/>
          <w:sz w:val="20"/>
          <w:szCs w:val="20"/>
        </w:rPr>
      </w:pPr>
    </w:p>
    <w:p w:rsidR="00C017A0" w:rsidRDefault="00457308">
      <w:pPr>
        <w:keepLines/>
        <w:ind w:left="1440" w:hanging="1440"/>
      </w:pPr>
      <w:r>
        <w:lastRenderedPageBreak/>
        <w:t>QINTRO.</w:t>
      </w:r>
      <w:r>
        <w:tab/>
        <w:t xml:space="preserve">Welcome to the Utah Political Trends Panel, sponsored by Utah Policy, KUTV, and Y2 Analytics. As a member of this panel, you will have the opportunity to share your opinions on many of the most important topics in Utah politics and society. </w:t>
      </w:r>
      <w:r>
        <w:br/>
        <w:t xml:space="preserve"> </w:t>
      </w:r>
      <w:r>
        <w:br/>
        <w:t xml:space="preserve">We highly value your time and opinions. Please note that your participation is voluntary and that all your answers will remain strictly confidential. Most people will complete the survey in less than 15 minutes. If you exit the survey before completion, you will be able to resume it at a later time. </w:t>
      </w:r>
      <w:r>
        <w:br/>
        <w:t xml:space="preserve"> </w:t>
      </w:r>
      <w:r>
        <w:br/>
        <w:t>To begin the survey, click on the “ → ” button below. During the survey you can use the navigation button on the bottom of the screen to advance questions. If during the survey you do not see the button, scroll down until you see it.</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QTRACK1.</w:t>
      </w:r>
      <w:r>
        <w:tab/>
        <w:t>Do you feel things in the country are going in the right direction or the wrong direction? (n = 2,276)</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Right direction</w:t>
            </w:r>
          </w:p>
        </w:tc>
        <w:tc>
          <w:tcPr>
            <w:tcW w:w="2160" w:type="dxa"/>
          </w:tcPr>
          <w:p w:rsidR="00C017A0" w:rsidRDefault="00457308">
            <w:r>
              <w:t>42%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Wrong direction</w:t>
            </w:r>
          </w:p>
        </w:tc>
        <w:tc>
          <w:tcPr>
            <w:tcW w:w="2160" w:type="dxa"/>
          </w:tcPr>
          <w:p w:rsidR="00C017A0" w:rsidRDefault="00457308">
            <w:r>
              <w:t>58</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QTRACK2.</w:t>
      </w:r>
      <w:r>
        <w:tab/>
        <w:t>And thinking just about Utah, do you feel things in Utah are going in the right direction or the wrong direction? (n = 2,227)</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Right direction</w:t>
            </w:r>
          </w:p>
        </w:tc>
        <w:tc>
          <w:tcPr>
            <w:tcW w:w="2160" w:type="dxa"/>
          </w:tcPr>
          <w:p w:rsidR="00C017A0" w:rsidRDefault="00457308">
            <w:r>
              <w:t>50%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Wrong direction</w:t>
            </w:r>
          </w:p>
        </w:tc>
        <w:tc>
          <w:tcPr>
            <w:tcW w:w="2160" w:type="dxa"/>
          </w:tcPr>
          <w:p w:rsidR="00C017A0" w:rsidRDefault="00457308">
            <w:r>
              <w:t>50</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QCONGRESS.</w:t>
      </w:r>
      <w:r>
        <w:tab/>
        <w:t>If the November 2020 election for U.S. House of Representative were held today, would you vote for the Republican candidate, the Democrat candidate, or someone else? (n = 2,233)</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Republican candidate</w:t>
            </w:r>
          </w:p>
        </w:tc>
        <w:tc>
          <w:tcPr>
            <w:tcW w:w="2160" w:type="dxa"/>
          </w:tcPr>
          <w:p w:rsidR="00C017A0" w:rsidRDefault="00457308">
            <w:r>
              <w:t>44%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Democrat candidate</w:t>
            </w:r>
          </w:p>
        </w:tc>
        <w:tc>
          <w:tcPr>
            <w:tcW w:w="2160" w:type="dxa"/>
          </w:tcPr>
          <w:p w:rsidR="00C017A0" w:rsidRDefault="00457308">
            <w:r>
              <w:t>28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Someone else</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Other, please specify</w:t>
            </w:r>
          </w:p>
        </w:tc>
        <w:tc>
          <w:tcPr>
            <w:tcW w:w="2160" w:type="dxa"/>
          </w:tcPr>
          <w:p w:rsidR="00C017A0" w:rsidRDefault="00457308">
            <w:r>
              <w:t>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Don't know/not sure</w:t>
            </w:r>
          </w:p>
        </w:tc>
        <w:tc>
          <w:tcPr>
            <w:tcW w:w="2160" w:type="dxa"/>
          </w:tcPr>
          <w:p w:rsidR="00C017A0" w:rsidRDefault="00457308">
            <w:r>
              <w:t>17</w:t>
            </w:r>
          </w:p>
        </w:tc>
        <w:tc>
          <w:tcPr>
            <w:tcW w:w="2160" w:type="dxa"/>
          </w:tcPr>
          <w:p w:rsidR="00C017A0" w:rsidRDefault="00C017A0"/>
        </w:tc>
      </w:tr>
    </w:tbl>
    <w:p w:rsidR="00C017A0" w:rsidRDefault="00C017A0">
      <w:pPr>
        <w:pStyle w:val="LineBreak"/>
      </w:pPr>
    </w:p>
    <w:p w:rsidR="00C017A0" w:rsidRDefault="00C017A0"/>
    <w:p w:rsidR="00457308" w:rsidRDefault="00457308"/>
    <w:p w:rsidR="00457308" w:rsidRDefault="00457308"/>
    <w:p w:rsidR="00457308" w:rsidRDefault="00457308"/>
    <w:p w:rsidR="00457308" w:rsidRDefault="00457308"/>
    <w:p w:rsidR="00457308" w:rsidRDefault="00457308"/>
    <w:p w:rsidR="00EE64C8" w:rsidRDefault="00EE64C8"/>
    <w:p w:rsidR="00EE64C8" w:rsidRDefault="00EE64C8"/>
    <w:p w:rsidR="00C017A0" w:rsidRDefault="00457308">
      <w:pPr>
        <w:keepLines/>
        <w:ind w:left="1440" w:hanging="1440"/>
      </w:pPr>
      <w:r>
        <w:lastRenderedPageBreak/>
        <w:t>QAPPR1.</w:t>
      </w:r>
      <w:r>
        <w:tab/>
        <w:t>Do you approve or disapprove of the way that each of the following individuals or organizations are handling their jobs? If you are not aware of a particular person or organization, simply select "Don't know." President Donald Trump (n = 2,220)</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35%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17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38</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QAPPR2.</w:t>
      </w:r>
      <w:r>
        <w:tab/>
        <w:t>Do you approve or disapprove of the way that each of the following individuals or organizations are handling their jobs? If you are not aware of a particular person or organization, simply select "Don't know." Utah Governor Gary Herbert (n = 2,206)</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31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17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22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11</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QAPPR3.</w:t>
      </w:r>
      <w:r>
        <w:tab/>
        <w:t>Do you approve or disapprove of the way that each of the following individuals or organizations are handling their jobs? If you are not aware of a particular person or organization, simply select "Don't know." The Utah State Legislature (n = 2,192)</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20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29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19</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QAPPR4.</w:t>
      </w:r>
      <w:r>
        <w:tab/>
        <w:t>Do you approve or disapprove of the way that each of the following individuals or organizations are handling their jobs? If you are not aware of a particular person or organization, simply select "Don't know." Senator Mike Lee (n = 2,184)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18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20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23</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lastRenderedPageBreak/>
        <w:t>QAPPR5.</w:t>
      </w:r>
      <w:r>
        <w:tab/>
        <w:t>Do you approve or disapprove of the way that each of the following individuals or organizations are handling their jobs? If you are not aware of a particular person or organization, simply select "Don't know." Senator Mitt Romney (n = 2,188)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23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25</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QAPPR6.</w:t>
      </w:r>
      <w:r>
        <w:tab/>
        <w:t>Do you approve or disapprove of the way that each of the following individuals or organizations are handling their jobs? If you are not aware of a particular person or organization, simply select "Don't know." Congressman Rob Bishop (n = 485)</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30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20</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QAPPR7.</w:t>
      </w:r>
      <w:r>
        <w:tab/>
        <w:t>Do you approve or disapprove of the way that each of the following individuals or organizations are handling their jobs? If you are not aware of a particular person or organization, simply select "Don't know." Congressman Chris Stewart (n = 552)</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26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26</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QAPPR8.</w:t>
      </w:r>
      <w:r>
        <w:tab/>
        <w:t>Do you approve or disapprove of the way that each of the following individuals or organizations are handling their jobs? If you are not aware of a particular person or organization, simply select "Don't know." Congressman John Curtis (n = 594)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36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9</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lastRenderedPageBreak/>
        <w:t>QAPPR9.</w:t>
      </w:r>
      <w:r>
        <w:tab/>
        <w:t>Do you approve or disapprove of the way that each of the following individuals or organizations are handling their jobs? If you are not aware of a particular person or organization, simply select "Don't know." Congressman Ben McAdams (n = 538)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18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26</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QAPPR10.</w:t>
      </w:r>
      <w:r>
        <w:tab/>
        <w:t>Do you approve or disapprove of the way that each of the following individuals or organizations are handling their jobs? If you are not aware of a particular person or organization, simply select "Don't know." Utah Lieutenant Governor Spencer Cox (n = 2,158)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44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7</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QAPPR11.</w:t>
      </w:r>
      <w:r>
        <w:tab/>
        <w:t>Do you approve or disapprove of the way that each of the following individuals or organizations are handling their jobs? If you are not aware of a particular person or organization, simply select "Don't know." Republicans in Congress (n = 2,176)</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14%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30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31</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QAPPR12.</w:t>
      </w:r>
      <w:r>
        <w:tab/>
        <w:t>Do you approve or disapprove of the way that each of the following individuals or organizations are handling their jobs? If you are not aware of a particular person or organization, simply select "Don't know." Democrats in Congress (n = 2,176)</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approve</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approve</w:t>
            </w:r>
          </w:p>
        </w:tc>
        <w:tc>
          <w:tcPr>
            <w:tcW w:w="2160" w:type="dxa"/>
          </w:tcPr>
          <w:p w:rsidR="00C017A0" w:rsidRDefault="00457308">
            <w:r>
              <w:t>20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Neither approve nor disapprove</w:t>
            </w:r>
          </w:p>
        </w:tc>
        <w:tc>
          <w:tcPr>
            <w:tcW w:w="2160" w:type="dxa"/>
          </w:tcPr>
          <w:p w:rsidR="00C017A0" w:rsidRDefault="00457308">
            <w:r>
              <w:t>10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disapprove</w:t>
            </w:r>
          </w:p>
        </w:tc>
        <w:tc>
          <w:tcPr>
            <w:tcW w:w="2160" w:type="dxa"/>
          </w:tcPr>
          <w:p w:rsidR="00C017A0" w:rsidRDefault="00457308">
            <w:r>
              <w:t>15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disapprove</w:t>
            </w:r>
          </w:p>
        </w:tc>
        <w:tc>
          <w:tcPr>
            <w:tcW w:w="2160" w:type="dxa"/>
          </w:tcPr>
          <w:p w:rsidR="00C017A0" w:rsidRDefault="00457308">
            <w:r>
              <w:t>47</w:t>
            </w:r>
          </w:p>
        </w:tc>
        <w:tc>
          <w:tcPr>
            <w:tcW w:w="2160" w:type="dxa"/>
          </w:tcPr>
          <w:p w:rsidR="00C017A0" w:rsidRDefault="00C017A0"/>
        </w:tc>
      </w:tr>
    </w:tbl>
    <w:p w:rsidR="00C017A0" w:rsidRDefault="00C017A0">
      <w:pPr>
        <w:pStyle w:val="LineBreak"/>
      </w:pPr>
    </w:p>
    <w:p w:rsidR="00457308" w:rsidRDefault="00457308"/>
    <w:p w:rsidR="00457308" w:rsidRDefault="00457308"/>
    <w:p w:rsidR="00457308" w:rsidRDefault="00457308"/>
    <w:p w:rsidR="00457308" w:rsidRDefault="00457308" w:rsidP="00457308">
      <w:pPr>
        <w:keepLines/>
        <w:ind w:left="1440" w:hanging="1440"/>
      </w:pPr>
      <w:r>
        <w:lastRenderedPageBreak/>
        <w:t xml:space="preserve">Q2020ELECTION. If the 2020 November election for the President of the United States were being held today who would   </w:t>
      </w:r>
    </w:p>
    <w:p w:rsidR="00C017A0" w:rsidRDefault="00457308" w:rsidP="00457308">
      <w:pPr>
        <w:keepLines/>
        <w:ind w:left="1440" w:hanging="1440"/>
      </w:pPr>
      <w:r>
        <w:t xml:space="preserve"> </w:t>
      </w:r>
      <w:r>
        <w:tab/>
        <w:t xml:space="preserve">   you vote for? (n = 2,174)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The Republican, Donald Trump</w:t>
            </w:r>
          </w:p>
        </w:tc>
        <w:tc>
          <w:tcPr>
            <w:tcW w:w="2160" w:type="dxa"/>
          </w:tcPr>
          <w:p w:rsidR="00C017A0" w:rsidRDefault="00457308">
            <w:r>
              <w:t>47%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The future Democratic nominee</w:t>
            </w:r>
          </w:p>
        </w:tc>
        <w:tc>
          <w:tcPr>
            <w:tcW w:w="2160" w:type="dxa"/>
          </w:tcPr>
          <w:p w:rsidR="00C017A0" w:rsidRDefault="00457308">
            <w:r>
              <w:t>31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 third-party candidate</w:t>
            </w:r>
          </w:p>
        </w:tc>
        <w:tc>
          <w:tcPr>
            <w:tcW w:w="2160" w:type="dxa"/>
          </w:tcPr>
          <w:p w:rsidR="00C017A0" w:rsidRDefault="00457308">
            <w:r>
              <w:t>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Other, please specify</w:t>
            </w:r>
          </w:p>
        </w:tc>
        <w:tc>
          <w:tcPr>
            <w:tcW w:w="2160" w:type="dxa"/>
          </w:tcPr>
          <w:p w:rsidR="00C017A0" w:rsidRDefault="00457308">
            <w:r>
              <w:t>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Do not know/not sure</w:t>
            </w:r>
          </w:p>
        </w:tc>
        <w:tc>
          <w:tcPr>
            <w:tcW w:w="2160" w:type="dxa"/>
          </w:tcPr>
          <w:p w:rsidR="00C017A0" w:rsidRDefault="00457308">
            <w:r>
              <w:t>10</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QCONCERN.</w:t>
      </w:r>
      <w:r>
        <w:tab/>
        <w:t>For each of the following people or groups, please tell me whether you think they are very concerned, somewhat concerned, or not really concerned with looking out for the economic well-being of average Americans?</w:t>
      </w:r>
    </w:p>
    <w:tbl>
      <w:tblPr>
        <w:tblW w:w="0" w:type="auto"/>
        <w:tblLook w:val="04A0" w:firstRow="1" w:lastRow="0" w:firstColumn="1" w:lastColumn="0" w:noHBand="0" w:noVBand="1"/>
      </w:tblPr>
      <w:tblGrid>
        <w:gridCol w:w="244"/>
        <w:gridCol w:w="2834"/>
        <w:gridCol w:w="1800"/>
        <w:gridCol w:w="2340"/>
        <w:gridCol w:w="2880"/>
      </w:tblGrid>
      <w:tr w:rsidR="00C017A0" w:rsidTr="00457308">
        <w:tc>
          <w:tcPr>
            <w:tcW w:w="244" w:type="dxa"/>
          </w:tcPr>
          <w:p w:rsidR="00C017A0" w:rsidRDefault="00C017A0"/>
        </w:tc>
        <w:tc>
          <w:tcPr>
            <w:tcW w:w="2834" w:type="dxa"/>
          </w:tcPr>
          <w:p w:rsidR="00C017A0" w:rsidRDefault="00C017A0"/>
        </w:tc>
        <w:tc>
          <w:tcPr>
            <w:tcW w:w="1800" w:type="dxa"/>
          </w:tcPr>
          <w:p w:rsidR="00C017A0" w:rsidRDefault="00C017A0"/>
        </w:tc>
        <w:tc>
          <w:tcPr>
            <w:tcW w:w="2340" w:type="dxa"/>
          </w:tcPr>
          <w:p w:rsidR="00C017A0" w:rsidRDefault="00C017A0"/>
        </w:tc>
        <w:tc>
          <w:tcPr>
            <w:tcW w:w="2880" w:type="dxa"/>
          </w:tcPr>
          <w:p w:rsidR="00C017A0" w:rsidRDefault="00C017A0"/>
        </w:tc>
      </w:tr>
      <w:tr w:rsidR="00C017A0" w:rsidTr="00457308">
        <w:tc>
          <w:tcPr>
            <w:tcW w:w="244" w:type="dxa"/>
          </w:tcPr>
          <w:p w:rsidR="00C017A0" w:rsidRDefault="00C017A0"/>
        </w:tc>
        <w:tc>
          <w:tcPr>
            <w:tcW w:w="2834" w:type="dxa"/>
          </w:tcPr>
          <w:p w:rsidR="00C017A0" w:rsidRDefault="00C017A0"/>
        </w:tc>
        <w:tc>
          <w:tcPr>
            <w:tcW w:w="1800" w:type="dxa"/>
          </w:tcPr>
          <w:p w:rsidR="00C017A0" w:rsidRDefault="00457308">
            <w:r>
              <w:t>Very concerned</w:t>
            </w:r>
          </w:p>
        </w:tc>
        <w:tc>
          <w:tcPr>
            <w:tcW w:w="2340" w:type="dxa"/>
          </w:tcPr>
          <w:p w:rsidR="00C017A0" w:rsidRDefault="00457308">
            <w:r>
              <w:t>Somewhat concerned</w:t>
            </w:r>
          </w:p>
        </w:tc>
        <w:tc>
          <w:tcPr>
            <w:tcW w:w="2880" w:type="dxa"/>
          </w:tcPr>
          <w:p w:rsidR="00C017A0" w:rsidRDefault="00457308">
            <w:r>
              <w:t>Not really concerned</w:t>
            </w:r>
          </w:p>
        </w:tc>
      </w:tr>
      <w:tr w:rsidR="00C017A0" w:rsidTr="00457308">
        <w:tc>
          <w:tcPr>
            <w:tcW w:w="244" w:type="dxa"/>
          </w:tcPr>
          <w:p w:rsidR="00C017A0" w:rsidRDefault="00C017A0"/>
        </w:tc>
        <w:tc>
          <w:tcPr>
            <w:tcW w:w="2834" w:type="dxa"/>
          </w:tcPr>
          <w:p w:rsidR="00C017A0" w:rsidRDefault="00457308">
            <w:r>
              <w:t>The Democrats in the Utah State legislature (n=2,122)</w:t>
            </w:r>
          </w:p>
          <w:p w:rsidR="00457308" w:rsidRDefault="00457308"/>
        </w:tc>
        <w:tc>
          <w:tcPr>
            <w:tcW w:w="1800" w:type="dxa"/>
          </w:tcPr>
          <w:p w:rsidR="00C017A0" w:rsidRDefault="00457308" w:rsidP="00457308">
            <w:pPr>
              <w:jc w:val="center"/>
            </w:pPr>
            <w:r>
              <w:t>22%</w:t>
            </w:r>
          </w:p>
        </w:tc>
        <w:tc>
          <w:tcPr>
            <w:tcW w:w="2340" w:type="dxa"/>
          </w:tcPr>
          <w:p w:rsidR="00C017A0" w:rsidRDefault="00457308" w:rsidP="00457308">
            <w:pPr>
              <w:jc w:val="center"/>
            </w:pPr>
            <w:r>
              <w:t>43</w:t>
            </w:r>
          </w:p>
        </w:tc>
        <w:tc>
          <w:tcPr>
            <w:tcW w:w="2880" w:type="dxa"/>
          </w:tcPr>
          <w:p w:rsidR="00C017A0" w:rsidRDefault="00457308" w:rsidP="00457308">
            <w:pPr>
              <w:jc w:val="center"/>
            </w:pPr>
            <w:r>
              <w:t>35</w:t>
            </w:r>
          </w:p>
        </w:tc>
      </w:tr>
      <w:tr w:rsidR="00C017A0" w:rsidTr="00457308">
        <w:tc>
          <w:tcPr>
            <w:tcW w:w="244" w:type="dxa"/>
          </w:tcPr>
          <w:p w:rsidR="00C017A0" w:rsidRDefault="00C017A0"/>
        </w:tc>
        <w:tc>
          <w:tcPr>
            <w:tcW w:w="2834" w:type="dxa"/>
          </w:tcPr>
          <w:p w:rsidR="00C017A0" w:rsidRDefault="00457308">
            <w:r>
              <w:t>The Republicans in the Utah State legislature (n=2,122)</w:t>
            </w:r>
          </w:p>
          <w:p w:rsidR="00457308" w:rsidRDefault="00457308"/>
        </w:tc>
        <w:tc>
          <w:tcPr>
            <w:tcW w:w="1800" w:type="dxa"/>
          </w:tcPr>
          <w:p w:rsidR="00C017A0" w:rsidRDefault="00457308" w:rsidP="00457308">
            <w:pPr>
              <w:jc w:val="center"/>
            </w:pPr>
            <w:r>
              <w:t>20</w:t>
            </w:r>
          </w:p>
        </w:tc>
        <w:tc>
          <w:tcPr>
            <w:tcW w:w="2340" w:type="dxa"/>
          </w:tcPr>
          <w:p w:rsidR="00C017A0" w:rsidRDefault="00457308" w:rsidP="00457308">
            <w:pPr>
              <w:jc w:val="center"/>
            </w:pPr>
            <w:r>
              <w:t>50</w:t>
            </w:r>
          </w:p>
        </w:tc>
        <w:tc>
          <w:tcPr>
            <w:tcW w:w="2880" w:type="dxa"/>
          </w:tcPr>
          <w:p w:rsidR="00C017A0" w:rsidRDefault="00457308" w:rsidP="00457308">
            <w:pPr>
              <w:jc w:val="center"/>
            </w:pPr>
            <w:r>
              <w:t>31</w:t>
            </w:r>
          </w:p>
        </w:tc>
      </w:tr>
      <w:tr w:rsidR="00C017A0" w:rsidTr="00457308">
        <w:tc>
          <w:tcPr>
            <w:tcW w:w="244" w:type="dxa"/>
          </w:tcPr>
          <w:p w:rsidR="00C017A0" w:rsidRDefault="00C017A0"/>
        </w:tc>
        <w:tc>
          <w:tcPr>
            <w:tcW w:w="2834" w:type="dxa"/>
          </w:tcPr>
          <w:p w:rsidR="00C017A0" w:rsidRDefault="00457308">
            <w:r>
              <w:t>The Governor of the State of Utah (n=2,123)</w:t>
            </w:r>
          </w:p>
          <w:p w:rsidR="00457308" w:rsidRDefault="00457308"/>
        </w:tc>
        <w:tc>
          <w:tcPr>
            <w:tcW w:w="1800" w:type="dxa"/>
          </w:tcPr>
          <w:p w:rsidR="00C017A0" w:rsidRDefault="00457308" w:rsidP="00457308">
            <w:pPr>
              <w:jc w:val="center"/>
            </w:pPr>
            <w:r>
              <w:t>29</w:t>
            </w:r>
          </w:p>
        </w:tc>
        <w:tc>
          <w:tcPr>
            <w:tcW w:w="2340" w:type="dxa"/>
          </w:tcPr>
          <w:p w:rsidR="00C017A0" w:rsidRDefault="00457308" w:rsidP="00457308">
            <w:pPr>
              <w:jc w:val="center"/>
            </w:pPr>
            <w:r>
              <w:t>48</w:t>
            </w:r>
          </w:p>
        </w:tc>
        <w:tc>
          <w:tcPr>
            <w:tcW w:w="2880" w:type="dxa"/>
          </w:tcPr>
          <w:p w:rsidR="00C017A0" w:rsidRDefault="00457308" w:rsidP="00457308">
            <w:pPr>
              <w:jc w:val="center"/>
            </w:pPr>
            <w:r>
              <w:t>23</w:t>
            </w:r>
          </w:p>
        </w:tc>
      </w:tr>
      <w:tr w:rsidR="00C017A0" w:rsidTr="00457308">
        <w:tc>
          <w:tcPr>
            <w:tcW w:w="244" w:type="dxa"/>
          </w:tcPr>
          <w:p w:rsidR="00C017A0" w:rsidRDefault="00C017A0"/>
        </w:tc>
        <w:tc>
          <w:tcPr>
            <w:tcW w:w="2834" w:type="dxa"/>
          </w:tcPr>
          <w:p w:rsidR="00C017A0" w:rsidRDefault="00457308">
            <w:r>
              <w:t>The mayor of your city or town (n=2,114)</w:t>
            </w:r>
          </w:p>
          <w:p w:rsidR="00457308" w:rsidRDefault="00457308"/>
        </w:tc>
        <w:tc>
          <w:tcPr>
            <w:tcW w:w="1800" w:type="dxa"/>
          </w:tcPr>
          <w:p w:rsidR="00C017A0" w:rsidRDefault="00457308" w:rsidP="00457308">
            <w:pPr>
              <w:jc w:val="center"/>
            </w:pPr>
            <w:r>
              <w:t>29</w:t>
            </w:r>
          </w:p>
        </w:tc>
        <w:tc>
          <w:tcPr>
            <w:tcW w:w="2340" w:type="dxa"/>
          </w:tcPr>
          <w:p w:rsidR="00C017A0" w:rsidRDefault="00457308" w:rsidP="00457308">
            <w:pPr>
              <w:jc w:val="center"/>
            </w:pPr>
            <w:r>
              <w:t>50</w:t>
            </w:r>
          </w:p>
        </w:tc>
        <w:tc>
          <w:tcPr>
            <w:tcW w:w="2880" w:type="dxa"/>
          </w:tcPr>
          <w:p w:rsidR="00C017A0" w:rsidRDefault="00457308" w:rsidP="00457308">
            <w:pPr>
              <w:jc w:val="center"/>
            </w:pPr>
            <w:r>
              <w:t>21</w:t>
            </w:r>
          </w:p>
        </w:tc>
      </w:tr>
      <w:tr w:rsidR="00C017A0" w:rsidTr="00457308">
        <w:tc>
          <w:tcPr>
            <w:tcW w:w="244" w:type="dxa"/>
          </w:tcPr>
          <w:p w:rsidR="00C017A0" w:rsidRDefault="00C017A0"/>
        </w:tc>
        <w:tc>
          <w:tcPr>
            <w:tcW w:w="2834" w:type="dxa"/>
          </w:tcPr>
          <w:p w:rsidR="00C017A0" w:rsidRDefault="00457308">
            <w:r>
              <w:t>The Republicans in the US Congress (n=2,129)</w:t>
            </w:r>
          </w:p>
          <w:p w:rsidR="00457308" w:rsidRDefault="00457308"/>
        </w:tc>
        <w:tc>
          <w:tcPr>
            <w:tcW w:w="1800" w:type="dxa"/>
          </w:tcPr>
          <w:p w:rsidR="00C017A0" w:rsidRDefault="00457308" w:rsidP="00457308">
            <w:pPr>
              <w:jc w:val="center"/>
            </w:pPr>
            <w:r>
              <w:t>23</w:t>
            </w:r>
          </w:p>
        </w:tc>
        <w:tc>
          <w:tcPr>
            <w:tcW w:w="2340" w:type="dxa"/>
          </w:tcPr>
          <w:p w:rsidR="00C017A0" w:rsidRDefault="00457308" w:rsidP="00457308">
            <w:pPr>
              <w:jc w:val="center"/>
            </w:pPr>
            <w:r>
              <w:t>39</w:t>
            </w:r>
          </w:p>
        </w:tc>
        <w:tc>
          <w:tcPr>
            <w:tcW w:w="2880" w:type="dxa"/>
          </w:tcPr>
          <w:p w:rsidR="00C017A0" w:rsidRDefault="00457308" w:rsidP="00457308">
            <w:pPr>
              <w:jc w:val="center"/>
            </w:pPr>
            <w:r>
              <w:t>38</w:t>
            </w:r>
          </w:p>
        </w:tc>
      </w:tr>
      <w:tr w:rsidR="00C017A0" w:rsidTr="00457308">
        <w:tc>
          <w:tcPr>
            <w:tcW w:w="244" w:type="dxa"/>
          </w:tcPr>
          <w:p w:rsidR="00C017A0" w:rsidRDefault="00C017A0"/>
        </w:tc>
        <w:tc>
          <w:tcPr>
            <w:tcW w:w="2834" w:type="dxa"/>
          </w:tcPr>
          <w:p w:rsidR="00C017A0" w:rsidRDefault="00457308">
            <w:r>
              <w:t>The Democrats in the US Congress (n=2,127)</w:t>
            </w:r>
          </w:p>
          <w:p w:rsidR="00457308" w:rsidRDefault="00457308"/>
        </w:tc>
        <w:tc>
          <w:tcPr>
            <w:tcW w:w="1800" w:type="dxa"/>
          </w:tcPr>
          <w:p w:rsidR="00C017A0" w:rsidRDefault="00457308" w:rsidP="00457308">
            <w:pPr>
              <w:jc w:val="center"/>
            </w:pPr>
            <w:r>
              <w:t>22</w:t>
            </w:r>
          </w:p>
        </w:tc>
        <w:tc>
          <w:tcPr>
            <w:tcW w:w="2340" w:type="dxa"/>
          </w:tcPr>
          <w:p w:rsidR="00C017A0" w:rsidRDefault="00457308" w:rsidP="00457308">
            <w:pPr>
              <w:jc w:val="center"/>
            </w:pPr>
            <w:r>
              <w:t>29</w:t>
            </w:r>
          </w:p>
        </w:tc>
        <w:tc>
          <w:tcPr>
            <w:tcW w:w="2880" w:type="dxa"/>
          </w:tcPr>
          <w:p w:rsidR="00C017A0" w:rsidRDefault="00457308" w:rsidP="00457308">
            <w:pPr>
              <w:jc w:val="center"/>
            </w:pPr>
            <w:r>
              <w:t>49</w:t>
            </w:r>
          </w:p>
        </w:tc>
      </w:tr>
      <w:tr w:rsidR="00C017A0" w:rsidTr="00457308">
        <w:tc>
          <w:tcPr>
            <w:tcW w:w="244" w:type="dxa"/>
          </w:tcPr>
          <w:p w:rsidR="00C017A0" w:rsidRDefault="00C017A0"/>
        </w:tc>
        <w:tc>
          <w:tcPr>
            <w:tcW w:w="2834" w:type="dxa"/>
          </w:tcPr>
          <w:p w:rsidR="00C017A0" w:rsidRDefault="00457308">
            <w:r>
              <w:t>The President of the United States (n=2,129)</w:t>
            </w:r>
          </w:p>
        </w:tc>
        <w:tc>
          <w:tcPr>
            <w:tcW w:w="1800" w:type="dxa"/>
          </w:tcPr>
          <w:p w:rsidR="00C017A0" w:rsidRDefault="00457308" w:rsidP="00457308">
            <w:pPr>
              <w:jc w:val="center"/>
            </w:pPr>
            <w:r>
              <w:t>44</w:t>
            </w:r>
          </w:p>
        </w:tc>
        <w:tc>
          <w:tcPr>
            <w:tcW w:w="2340" w:type="dxa"/>
          </w:tcPr>
          <w:p w:rsidR="00C017A0" w:rsidRDefault="00457308" w:rsidP="00457308">
            <w:pPr>
              <w:jc w:val="center"/>
            </w:pPr>
            <w:r>
              <w:t>14</w:t>
            </w:r>
          </w:p>
        </w:tc>
        <w:tc>
          <w:tcPr>
            <w:tcW w:w="2880" w:type="dxa"/>
          </w:tcPr>
          <w:p w:rsidR="00C017A0" w:rsidRDefault="00457308" w:rsidP="00457308">
            <w:pPr>
              <w:jc w:val="center"/>
            </w:pPr>
            <w:r>
              <w:t>42</w:t>
            </w:r>
          </w:p>
        </w:tc>
      </w:tr>
    </w:tbl>
    <w:p w:rsidR="00C017A0" w:rsidRDefault="00C017A0">
      <w:pPr>
        <w:pStyle w:val="LineBreak"/>
      </w:pPr>
    </w:p>
    <w:p w:rsidR="00C017A0" w:rsidRDefault="00C017A0"/>
    <w:p w:rsidR="00457308" w:rsidRDefault="00457308" w:rsidP="00457308">
      <w:pPr>
        <w:keepLines/>
        <w:ind w:left="1440" w:hanging="1440"/>
      </w:pPr>
      <w:r>
        <w:t xml:space="preserve">QFOUNDATION1. Thinking for a moment about issues facing Utah that a governor could do something about, what   </w:t>
      </w:r>
    </w:p>
    <w:p w:rsidR="00C017A0" w:rsidRDefault="00457308" w:rsidP="00457308">
      <w:pPr>
        <w:keepLines/>
        <w:ind w:left="720" w:firstLine="720"/>
      </w:pPr>
      <w:r>
        <w:t xml:space="preserve">    would you say is the greatest issue facing Utah? (OPEN-ENDED RESPONSES VERBATIM IN APPENDIX)</w:t>
      </w:r>
    </w:p>
    <w:p w:rsidR="00C017A0" w:rsidRDefault="00C017A0">
      <w:pPr>
        <w:pStyle w:val="LineBreak"/>
      </w:pPr>
    </w:p>
    <w:p w:rsidR="00C017A0" w:rsidRDefault="00C017A0"/>
    <w:p w:rsidR="00C017A0" w:rsidRDefault="00457308">
      <w:pPr>
        <w:keepLines/>
        <w:ind w:left="1440" w:hanging="1440"/>
      </w:pPr>
      <w:r>
        <w:t>QFOUNDATION2.  What is the next greatest issue? (OPEN-ENDED RESPONSES VERBATIM IN APPENDIX)</w:t>
      </w:r>
    </w:p>
    <w:p w:rsidR="00C017A0" w:rsidRDefault="00C017A0">
      <w:pPr>
        <w:pStyle w:val="LineBreak"/>
      </w:pPr>
    </w:p>
    <w:p w:rsidR="00C017A0" w:rsidRDefault="00C017A0"/>
    <w:p w:rsidR="00457308" w:rsidRDefault="00457308"/>
    <w:p w:rsidR="00457308" w:rsidRDefault="00457308"/>
    <w:p w:rsidR="00457308" w:rsidRDefault="00457308">
      <w:pPr>
        <w:keepLines/>
        <w:ind w:left="1440" w:hanging="1440"/>
      </w:pPr>
      <w:r>
        <w:lastRenderedPageBreak/>
        <w:t xml:space="preserve">QISSUE_CONCERN. As you know, there are many competing spending priorities facing Utahs governor and legislature. </w:t>
      </w:r>
    </w:p>
    <w:p w:rsidR="00C017A0" w:rsidRDefault="00457308" w:rsidP="00457308">
      <w:pPr>
        <w:keepLines/>
        <w:ind w:left="1440"/>
      </w:pPr>
      <w:r>
        <w:t xml:space="preserve">       For each of the following, please tell me if it should be a priority for Utah state government, or not?</w:t>
      </w:r>
    </w:p>
    <w:tbl>
      <w:tblPr>
        <w:tblW w:w="0" w:type="auto"/>
        <w:tblInd w:w="-342" w:type="dxa"/>
        <w:tblLook w:val="04A0" w:firstRow="1" w:lastRow="0" w:firstColumn="1" w:lastColumn="0" w:noHBand="0" w:noVBand="1"/>
      </w:tblPr>
      <w:tblGrid>
        <w:gridCol w:w="270"/>
        <w:gridCol w:w="3510"/>
        <w:gridCol w:w="1440"/>
        <w:gridCol w:w="2610"/>
        <w:gridCol w:w="1710"/>
        <w:gridCol w:w="1350"/>
      </w:tblGrid>
      <w:tr w:rsidR="00C017A0" w:rsidTr="00457308">
        <w:tc>
          <w:tcPr>
            <w:tcW w:w="270" w:type="dxa"/>
          </w:tcPr>
          <w:p w:rsidR="00C017A0" w:rsidRDefault="00C017A0"/>
        </w:tc>
        <w:tc>
          <w:tcPr>
            <w:tcW w:w="3510" w:type="dxa"/>
          </w:tcPr>
          <w:p w:rsidR="00C017A0" w:rsidRDefault="00C017A0"/>
        </w:tc>
        <w:tc>
          <w:tcPr>
            <w:tcW w:w="1440" w:type="dxa"/>
          </w:tcPr>
          <w:p w:rsidR="00C017A0" w:rsidRDefault="00C017A0"/>
        </w:tc>
        <w:tc>
          <w:tcPr>
            <w:tcW w:w="2610" w:type="dxa"/>
          </w:tcPr>
          <w:p w:rsidR="00C017A0" w:rsidRDefault="00C017A0"/>
        </w:tc>
        <w:tc>
          <w:tcPr>
            <w:tcW w:w="1710" w:type="dxa"/>
          </w:tcPr>
          <w:p w:rsidR="00C017A0" w:rsidRDefault="00C017A0"/>
        </w:tc>
        <w:tc>
          <w:tcPr>
            <w:tcW w:w="1350" w:type="dxa"/>
          </w:tcPr>
          <w:p w:rsidR="00C017A0" w:rsidRDefault="00C017A0"/>
        </w:tc>
      </w:tr>
      <w:tr w:rsidR="00C017A0" w:rsidTr="00457308">
        <w:tc>
          <w:tcPr>
            <w:tcW w:w="270" w:type="dxa"/>
          </w:tcPr>
          <w:p w:rsidR="00C017A0" w:rsidRDefault="00C017A0"/>
        </w:tc>
        <w:tc>
          <w:tcPr>
            <w:tcW w:w="3510" w:type="dxa"/>
          </w:tcPr>
          <w:p w:rsidR="00C017A0" w:rsidRDefault="00C017A0"/>
        </w:tc>
        <w:tc>
          <w:tcPr>
            <w:tcW w:w="1440" w:type="dxa"/>
          </w:tcPr>
          <w:p w:rsidR="00C017A0" w:rsidRDefault="00457308">
            <w:r>
              <w:t>It should be a top priority</w:t>
            </w:r>
          </w:p>
        </w:tc>
        <w:tc>
          <w:tcPr>
            <w:tcW w:w="2610" w:type="dxa"/>
          </w:tcPr>
          <w:p w:rsidR="00C017A0" w:rsidRDefault="00457308">
            <w:r>
              <w:t>It should be a moderately important priority</w:t>
            </w:r>
          </w:p>
        </w:tc>
        <w:tc>
          <w:tcPr>
            <w:tcW w:w="1710" w:type="dxa"/>
          </w:tcPr>
          <w:p w:rsidR="00C017A0" w:rsidRDefault="00457308">
            <w:r>
              <w:t>It should be a very low priority</w:t>
            </w:r>
          </w:p>
        </w:tc>
        <w:tc>
          <w:tcPr>
            <w:tcW w:w="1350" w:type="dxa"/>
          </w:tcPr>
          <w:p w:rsidR="00C017A0" w:rsidRDefault="00457308">
            <w:r>
              <w:t>It should not be done</w:t>
            </w:r>
          </w:p>
        </w:tc>
      </w:tr>
      <w:tr w:rsidR="00C017A0" w:rsidTr="00457308">
        <w:tc>
          <w:tcPr>
            <w:tcW w:w="270" w:type="dxa"/>
          </w:tcPr>
          <w:p w:rsidR="00C017A0" w:rsidRDefault="00C017A0"/>
        </w:tc>
        <w:tc>
          <w:tcPr>
            <w:tcW w:w="3510" w:type="dxa"/>
          </w:tcPr>
          <w:p w:rsidR="00C017A0" w:rsidRDefault="00457308">
            <w:r>
              <w:t>Protecting the environment (n=2,083)</w:t>
            </w:r>
          </w:p>
          <w:p w:rsidR="00457308" w:rsidRDefault="00457308"/>
        </w:tc>
        <w:tc>
          <w:tcPr>
            <w:tcW w:w="1440" w:type="dxa"/>
          </w:tcPr>
          <w:p w:rsidR="00C017A0" w:rsidRDefault="00457308" w:rsidP="00457308">
            <w:pPr>
              <w:jc w:val="center"/>
            </w:pPr>
            <w:r>
              <w:t>43%</w:t>
            </w:r>
          </w:p>
        </w:tc>
        <w:tc>
          <w:tcPr>
            <w:tcW w:w="2610" w:type="dxa"/>
          </w:tcPr>
          <w:p w:rsidR="00C017A0" w:rsidRDefault="00457308" w:rsidP="00457308">
            <w:pPr>
              <w:jc w:val="center"/>
            </w:pPr>
            <w:r>
              <w:t>38</w:t>
            </w:r>
          </w:p>
        </w:tc>
        <w:tc>
          <w:tcPr>
            <w:tcW w:w="1710" w:type="dxa"/>
          </w:tcPr>
          <w:p w:rsidR="00C017A0" w:rsidRDefault="00457308" w:rsidP="00457308">
            <w:pPr>
              <w:jc w:val="center"/>
            </w:pPr>
            <w:r>
              <w:t>16</w:t>
            </w:r>
          </w:p>
        </w:tc>
        <w:tc>
          <w:tcPr>
            <w:tcW w:w="1350" w:type="dxa"/>
          </w:tcPr>
          <w:p w:rsidR="00C017A0" w:rsidRDefault="00457308" w:rsidP="00457308">
            <w:pPr>
              <w:jc w:val="center"/>
            </w:pPr>
            <w:r>
              <w:t>3</w:t>
            </w:r>
          </w:p>
        </w:tc>
      </w:tr>
      <w:tr w:rsidR="00C017A0" w:rsidTr="00457308">
        <w:tc>
          <w:tcPr>
            <w:tcW w:w="270" w:type="dxa"/>
          </w:tcPr>
          <w:p w:rsidR="00C017A0" w:rsidRDefault="00C017A0"/>
        </w:tc>
        <w:tc>
          <w:tcPr>
            <w:tcW w:w="3510" w:type="dxa"/>
          </w:tcPr>
          <w:p w:rsidR="00C017A0" w:rsidRDefault="00457308">
            <w:r>
              <w:t>Reducing the number of people abusing prescription painkillers or heroin (n=2,082)</w:t>
            </w:r>
          </w:p>
          <w:p w:rsidR="00457308" w:rsidRDefault="00457308"/>
        </w:tc>
        <w:tc>
          <w:tcPr>
            <w:tcW w:w="1440" w:type="dxa"/>
          </w:tcPr>
          <w:p w:rsidR="00C017A0" w:rsidRDefault="00457308" w:rsidP="00457308">
            <w:pPr>
              <w:jc w:val="center"/>
            </w:pPr>
            <w:r>
              <w:t>33</w:t>
            </w:r>
          </w:p>
        </w:tc>
        <w:tc>
          <w:tcPr>
            <w:tcW w:w="2610" w:type="dxa"/>
          </w:tcPr>
          <w:p w:rsidR="00C017A0" w:rsidRDefault="00457308" w:rsidP="00457308">
            <w:pPr>
              <w:jc w:val="center"/>
            </w:pPr>
            <w:r>
              <w:t>43</w:t>
            </w:r>
          </w:p>
        </w:tc>
        <w:tc>
          <w:tcPr>
            <w:tcW w:w="1710" w:type="dxa"/>
          </w:tcPr>
          <w:p w:rsidR="00C017A0" w:rsidRDefault="00457308" w:rsidP="00457308">
            <w:pPr>
              <w:jc w:val="center"/>
            </w:pPr>
            <w:r>
              <w:t>19</w:t>
            </w:r>
          </w:p>
        </w:tc>
        <w:tc>
          <w:tcPr>
            <w:tcW w:w="1350" w:type="dxa"/>
          </w:tcPr>
          <w:p w:rsidR="00C017A0" w:rsidRDefault="00457308" w:rsidP="00457308">
            <w:pPr>
              <w:jc w:val="center"/>
            </w:pPr>
            <w:r>
              <w:t>5</w:t>
            </w:r>
          </w:p>
        </w:tc>
      </w:tr>
      <w:tr w:rsidR="00C017A0" w:rsidTr="00457308">
        <w:tc>
          <w:tcPr>
            <w:tcW w:w="270" w:type="dxa"/>
          </w:tcPr>
          <w:p w:rsidR="00C017A0" w:rsidRDefault="00C017A0"/>
        </w:tc>
        <w:tc>
          <w:tcPr>
            <w:tcW w:w="3510" w:type="dxa"/>
          </w:tcPr>
          <w:p w:rsidR="00C017A0" w:rsidRDefault="00457308">
            <w:r>
              <w:t>Making health care more accessible and affordable (n=2,083)</w:t>
            </w:r>
          </w:p>
          <w:p w:rsidR="00457308" w:rsidRDefault="00457308"/>
        </w:tc>
        <w:tc>
          <w:tcPr>
            <w:tcW w:w="1440" w:type="dxa"/>
          </w:tcPr>
          <w:p w:rsidR="00C017A0" w:rsidRDefault="00457308" w:rsidP="00457308">
            <w:pPr>
              <w:jc w:val="center"/>
            </w:pPr>
            <w:r>
              <w:t>53</w:t>
            </w:r>
          </w:p>
        </w:tc>
        <w:tc>
          <w:tcPr>
            <w:tcW w:w="2610" w:type="dxa"/>
          </w:tcPr>
          <w:p w:rsidR="00C017A0" w:rsidRDefault="00457308" w:rsidP="00457308">
            <w:pPr>
              <w:jc w:val="center"/>
            </w:pPr>
            <w:r>
              <w:t>32</w:t>
            </w:r>
          </w:p>
        </w:tc>
        <w:tc>
          <w:tcPr>
            <w:tcW w:w="1710" w:type="dxa"/>
          </w:tcPr>
          <w:p w:rsidR="00C017A0" w:rsidRDefault="00457308" w:rsidP="00457308">
            <w:pPr>
              <w:jc w:val="center"/>
            </w:pPr>
            <w:r>
              <w:t>11</w:t>
            </w:r>
          </w:p>
        </w:tc>
        <w:tc>
          <w:tcPr>
            <w:tcW w:w="1350" w:type="dxa"/>
          </w:tcPr>
          <w:p w:rsidR="00C017A0" w:rsidRDefault="00457308" w:rsidP="00457308">
            <w:pPr>
              <w:jc w:val="center"/>
            </w:pPr>
            <w:r>
              <w:t>4</w:t>
            </w:r>
          </w:p>
        </w:tc>
      </w:tr>
      <w:tr w:rsidR="00C017A0" w:rsidTr="00457308">
        <w:tc>
          <w:tcPr>
            <w:tcW w:w="270" w:type="dxa"/>
          </w:tcPr>
          <w:p w:rsidR="00C017A0" w:rsidRDefault="00C017A0"/>
        </w:tc>
        <w:tc>
          <w:tcPr>
            <w:tcW w:w="3510" w:type="dxa"/>
          </w:tcPr>
          <w:p w:rsidR="00C017A0" w:rsidRDefault="00457308">
            <w:r>
              <w:t>Reducing crime (n=2,085)</w:t>
            </w:r>
          </w:p>
          <w:p w:rsidR="00457308" w:rsidRDefault="00457308"/>
        </w:tc>
        <w:tc>
          <w:tcPr>
            <w:tcW w:w="1440" w:type="dxa"/>
          </w:tcPr>
          <w:p w:rsidR="00C017A0" w:rsidRDefault="00457308" w:rsidP="00457308">
            <w:pPr>
              <w:jc w:val="center"/>
            </w:pPr>
            <w:r>
              <w:t>39</w:t>
            </w:r>
          </w:p>
        </w:tc>
        <w:tc>
          <w:tcPr>
            <w:tcW w:w="2610" w:type="dxa"/>
          </w:tcPr>
          <w:p w:rsidR="00C017A0" w:rsidRDefault="00457308" w:rsidP="00457308">
            <w:pPr>
              <w:jc w:val="center"/>
            </w:pPr>
            <w:r>
              <w:t>48</w:t>
            </w:r>
          </w:p>
        </w:tc>
        <w:tc>
          <w:tcPr>
            <w:tcW w:w="1710" w:type="dxa"/>
          </w:tcPr>
          <w:p w:rsidR="00C017A0" w:rsidRDefault="00457308" w:rsidP="00457308">
            <w:pPr>
              <w:jc w:val="center"/>
            </w:pPr>
            <w:r>
              <w:t>12</w:t>
            </w:r>
          </w:p>
        </w:tc>
        <w:tc>
          <w:tcPr>
            <w:tcW w:w="1350" w:type="dxa"/>
          </w:tcPr>
          <w:p w:rsidR="00C017A0" w:rsidRDefault="00457308" w:rsidP="00457308">
            <w:pPr>
              <w:jc w:val="center"/>
            </w:pPr>
            <w:r>
              <w:t>1</w:t>
            </w:r>
          </w:p>
        </w:tc>
      </w:tr>
      <w:tr w:rsidR="00C017A0" w:rsidTr="00457308">
        <w:tc>
          <w:tcPr>
            <w:tcW w:w="270" w:type="dxa"/>
          </w:tcPr>
          <w:p w:rsidR="00C017A0" w:rsidRDefault="00C017A0"/>
        </w:tc>
        <w:tc>
          <w:tcPr>
            <w:tcW w:w="3510" w:type="dxa"/>
          </w:tcPr>
          <w:p w:rsidR="00C017A0" w:rsidRDefault="00457308">
            <w:r>
              <w:t>Improving infrastructure, like buildings and roads (n=2,083)</w:t>
            </w:r>
          </w:p>
          <w:p w:rsidR="00457308" w:rsidRDefault="00457308"/>
        </w:tc>
        <w:tc>
          <w:tcPr>
            <w:tcW w:w="1440" w:type="dxa"/>
          </w:tcPr>
          <w:p w:rsidR="00C017A0" w:rsidRDefault="00457308" w:rsidP="00457308">
            <w:pPr>
              <w:jc w:val="center"/>
            </w:pPr>
            <w:r>
              <w:t>39</w:t>
            </w:r>
          </w:p>
        </w:tc>
        <w:tc>
          <w:tcPr>
            <w:tcW w:w="2610" w:type="dxa"/>
          </w:tcPr>
          <w:p w:rsidR="00C017A0" w:rsidRDefault="00457308" w:rsidP="00457308">
            <w:pPr>
              <w:jc w:val="center"/>
            </w:pPr>
            <w:r>
              <w:t>51</w:t>
            </w:r>
          </w:p>
        </w:tc>
        <w:tc>
          <w:tcPr>
            <w:tcW w:w="1710" w:type="dxa"/>
          </w:tcPr>
          <w:p w:rsidR="00C017A0" w:rsidRDefault="00457308" w:rsidP="00457308">
            <w:pPr>
              <w:jc w:val="center"/>
            </w:pPr>
            <w:r>
              <w:t>9</w:t>
            </w:r>
          </w:p>
        </w:tc>
        <w:tc>
          <w:tcPr>
            <w:tcW w:w="1350" w:type="dxa"/>
          </w:tcPr>
          <w:p w:rsidR="00C017A0" w:rsidRDefault="00457308" w:rsidP="00457308">
            <w:pPr>
              <w:jc w:val="center"/>
            </w:pPr>
            <w:r>
              <w:t>1</w:t>
            </w:r>
          </w:p>
        </w:tc>
      </w:tr>
      <w:tr w:rsidR="00C017A0" w:rsidTr="00457308">
        <w:tc>
          <w:tcPr>
            <w:tcW w:w="270" w:type="dxa"/>
          </w:tcPr>
          <w:p w:rsidR="00C017A0" w:rsidRDefault="00C017A0"/>
        </w:tc>
        <w:tc>
          <w:tcPr>
            <w:tcW w:w="3510" w:type="dxa"/>
          </w:tcPr>
          <w:p w:rsidR="00C017A0" w:rsidRDefault="00457308">
            <w:r>
              <w:t>Reforming the criminal justice system (n=2,081)</w:t>
            </w:r>
          </w:p>
          <w:p w:rsidR="00457308" w:rsidRDefault="00457308"/>
        </w:tc>
        <w:tc>
          <w:tcPr>
            <w:tcW w:w="1440" w:type="dxa"/>
          </w:tcPr>
          <w:p w:rsidR="00C017A0" w:rsidRDefault="00457308" w:rsidP="00457308">
            <w:pPr>
              <w:jc w:val="center"/>
            </w:pPr>
            <w:r>
              <w:t>25</w:t>
            </w:r>
          </w:p>
        </w:tc>
        <w:tc>
          <w:tcPr>
            <w:tcW w:w="2610" w:type="dxa"/>
          </w:tcPr>
          <w:p w:rsidR="00C017A0" w:rsidRDefault="00457308" w:rsidP="00457308">
            <w:pPr>
              <w:jc w:val="center"/>
            </w:pPr>
            <w:r>
              <w:t>49</w:t>
            </w:r>
          </w:p>
        </w:tc>
        <w:tc>
          <w:tcPr>
            <w:tcW w:w="1710" w:type="dxa"/>
          </w:tcPr>
          <w:p w:rsidR="00C017A0" w:rsidRDefault="00457308" w:rsidP="00457308">
            <w:pPr>
              <w:jc w:val="center"/>
            </w:pPr>
            <w:r>
              <w:t>24</w:t>
            </w:r>
          </w:p>
        </w:tc>
        <w:tc>
          <w:tcPr>
            <w:tcW w:w="1350" w:type="dxa"/>
          </w:tcPr>
          <w:p w:rsidR="00C017A0" w:rsidRDefault="00457308" w:rsidP="00457308">
            <w:pPr>
              <w:jc w:val="center"/>
            </w:pPr>
            <w:r>
              <w:t>2</w:t>
            </w:r>
          </w:p>
        </w:tc>
      </w:tr>
      <w:tr w:rsidR="00C017A0" w:rsidTr="00457308">
        <w:tc>
          <w:tcPr>
            <w:tcW w:w="270" w:type="dxa"/>
          </w:tcPr>
          <w:p w:rsidR="00C017A0" w:rsidRDefault="00C017A0"/>
        </w:tc>
        <w:tc>
          <w:tcPr>
            <w:tcW w:w="3510" w:type="dxa"/>
          </w:tcPr>
          <w:p w:rsidR="00C017A0" w:rsidRDefault="00457308">
            <w:r>
              <w:t>Improving public education (n=2,084)</w:t>
            </w:r>
          </w:p>
          <w:p w:rsidR="00457308" w:rsidRDefault="00457308"/>
        </w:tc>
        <w:tc>
          <w:tcPr>
            <w:tcW w:w="1440" w:type="dxa"/>
          </w:tcPr>
          <w:p w:rsidR="00C017A0" w:rsidRDefault="00457308" w:rsidP="00457308">
            <w:pPr>
              <w:jc w:val="center"/>
            </w:pPr>
            <w:r>
              <w:t>62</w:t>
            </w:r>
          </w:p>
        </w:tc>
        <w:tc>
          <w:tcPr>
            <w:tcW w:w="2610" w:type="dxa"/>
          </w:tcPr>
          <w:p w:rsidR="00C017A0" w:rsidRDefault="00457308" w:rsidP="00457308">
            <w:pPr>
              <w:jc w:val="center"/>
            </w:pPr>
            <w:r>
              <w:t>30</w:t>
            </w:r>
          </w:p>
        </w:tc>
        <w:tc>
          <w:tcPr>
            <w:tcW w:w="1710" w:type="dxa"/>
          </w:tcPr>
          <w:p w:rsidR="00C017A0" w:rsidRDefault="00457308" w:rsidP="00457308">
            <w:pPr>
              <w:jc w:val="center"/>
            </w:pPr>
            <w:r>
              <w:t>6</w:t>
            </w:r>
          </w:p>
        </w:tc>
        <w:tc>
          <w:tcPr>
            <w:tcW w:w="1350" w:type="dxa"/>
          </w:tcPr>
          <w:p w:rsidR="00C017A0" w:rsidRDefault="00457308" w:rsidP="00457308">
            <w:pPr>
              <w:jc w:val="center"/>
            </w:pPr>
            <w:r>
              <w:t>2</w:t>
            </w:r>
          </w:p>
        </w:tc>
      </w:tr>
      <w:tr w:rsidR="00C017A0" w:rsidTr="00457308">
        <w:tc>
          <w:tcPr>
            <w:tcW w:w="270" w:type="dxa"/>
          </w:tcPr>
          <w:p w:rsidR="00C017A0" w:rsidRDefault="00C017A0"/>
        </w:tc>
        <w:tc>
          <w:tcPr>
            <w:tcW w:w="3510" w:type="dxa"/>
          </w:tcPr>
          <w:p w:rsidR="00C017A0" w:rsidRDefault="00457308">
            <w:r>
              <w:t>Reforming the tax system (n=2,082)</w:t>
            </w:r>
          </w:p>
          <w:p w:rsidR="00457308" w:rsidRDefault="00457308"/>
        </w:tc>
        <w:tc>
          <w:tcPr>
            <w:tcW w:w="1440" w:type="dxa"/>
          </w:tcPr>
          <w:p w:rsidR="00C017A0" w:rsidRDefault="00457308" w:rsidP="00457308">
            <w:pPr>
              <w:jc w:val="center"/>
            </w:pPr>
            <w:r>
              <w:t>38</w:t>
            </w:r>
          </w:p>
        </w:tc>
        <w:tc>
          <w:tcPr>
            <w:tcW w:w="2610" w:type="dxa"/>
          </w:tcPr>
          <w:p w:rsidR="00C017A0" w:rsidRDefault="00457308" w:rsidP="00457308">
            <w:pPr>
              <w:jc w:val="center"/>
            </w:pPr>
            <w:r>
              <w:t>40</w:t>
            </w:r>
          </w:p>
        </w:tc>
        <w:tc>
          <w:tcPr>
            <w:tcW w:w="1710" w:type="dxa"/>
          </w:tcPr>
          <w:p w:rsidR="00C017A0" w:rsidRDefault="00457308" w:rsidP="00457308">
            <w:pPr>
              <w:jc w:val="center"/>
            </w:pPr>
            <w:r>
              <w:t>17</w:t>
            </w:r>
          </w:p>
        </w:tc>
        <w:tc>
          <w:tcPr>
            <w:tcW w:w="1350" w:type="dxa"/>
          </w:tcPr>
          <w:p w:rsidR="00C017A0" w:rsidRDefault="00457308" w:rsidP="00457308">
            <w:pPr>
              <w:jc w:val="center"/>
            </w:pPr>
            <w:r>
              <w:t>5</w:t>
            </w:r>
          </w:p>
        </w:tc>
      </w:tr>
      <w:tr w:rsidR="00C017A0" w:rsidTr="00457308">
        <w:tc>
          <w:tcPr>
            <w:tcW w:w="270" w:type="dxa"/>
          </w:tcPr>
          <w:p w:rsidR="00C017A0" w:rsidRDefault="00C017A0"/>
        </w:tc>
        <w:tc>
          <w:tcPr>
            <w:tcW w:w="3510" w:type="dxa"/>
          </w:tcPr>
          <w:p w:rsidR="00C017A0" w:rsidRDefault="00457308">
            <w:r>
              <w:t>Making housing more affordable (n=2,081)</w:t>
            </w:r>
          </w:p>
          <w:p w:rsidR="00457308" w:rsidRDefault="00457308"/>
        </w:tc>
        <w:tc>
          <w:tcPr>
            <w:tcW w:w="1440" w:type="dxa"/>
          </w:tcPr>
          <w:p w:rsidR="00C017A0" w:rsidRDefault="00457308" w:rsidP="00457308">
            <w:pPr>
              <w:jc w:val="center"/>
            </w:pPr>
            <w:r>
              <w:t>45</w:t>
            </w:r>
          </w:p>
        </w:tc>
        <w:tc>
          <w:tcPr>
            <w:tcW w:w="2610" w:type="dxa"/>
          </w:tcPr>
          <w:p w:rsidR="00C017A0" w:rsidRDefault="00457308" w:rsidP="00457308">
            <w:pPr>
              <w:jc w:val="center"/>
            </w:pPr>
            <w:r>
              <w:t>38</w:t>
            </w:r>
          </w:p>
        </w:tc>
        <w:tc>
          <w:tcPr>
            <w:tcW w:w="1710" w:type="dxa"/>
          </w:tcPr>
          <w:p w:rsidR="00C017A0" w:rsidRDefault="00457308" w:rsidP="00457308">
            <w:pPr>
              <w:jc w:val="center"/>
            </w:pPr>
            <w:r>
              <w:t>12</w:t>
            </w:r>
          </w:p>
        </w:tc>
        <w:tc>
          <w:tcPr>
            <w:tcW w:w="1350" w:type="dxa"/>
          </w:tcPr>
          <w:p w:rsidR="00C017A0" w:rsidRDefault="00457308" w:rsidP="00457308">
            <w:pPr>
              <w:jc w:val="center"/>
            </w:pPr>
            <w:r>
              <w:t>5</w:t>
            </w:r>
          </w:p>
        </w:tc>
      </w:tr>
      <w:tr w:rsidR="00C017A0" w:rsidTr="00457308">
        <w:tc>
          <w:tcPr>
            <w:tcW w:w="270" w:type="dxa"/>
          </w:tcPr>
          <w:p w:rsidR="00C017A0" w:rsidRDefault="00C017A0"/>
        </w:tc>
        <w:tc>
          <w:tcPr>
            <w:tcW w:w="3510" w:type="dxa"/>
          </w:tcPr>
          <w:p w:rsidR="00C017A0" w:rsidRDefault="00457308">
            <w:r>
              <w:t>Improving air quality (n=2,083)</w:t>
            </w:r>
          </w:p>
        </w:tc>
        <w:tc>
          <w:tcPr>
            <w:tcW w:w="1440" w:type="dxa"/>
          </w:tcPr>
          <w:p w:rsidR="00C017A0" w:rsidRDefault="00457308" w:rsidP="00457308">
            <w:pPr>
              <w:jc w:val="center"/>
            </w:pPr>
            <w:r>
              <w:t>55</w:t>
            </w:r>
          </w:p>
        </w:tc>
        <w:tc>
          <w:tcPr>
            <w:tcW w:w="2610" w:type="dxa"/>
          </w:tcPr>
          <w:p w:rsidR="00C017A0" w:rsidRDefault="00457308" w:rsidP="00457308">
            <w:pPr>
              <w:jc w:val="center"/>
            </w:pPr>
            <w:r>
              <w:t>32</w:t>
            </w:r>
          </w:p>
        </w:tc>
        <w:tc>
          <w:tcPr>
            <w:tcW w:w="1710" w:type="dxa"/>
          </w:tcPr>
          <w:p w:rsidR="00C017A0" w:rsidRDefault="00457308" w:rsidP="00457308">
            <w:pPr>
              <w:jc w:val="center"/>
            </w:pPr>
            <w:r>
              <w:t>10</w:t>
            </w:r>
          </w:p>
        </w:tc>
        <w:tc>
          <w:tcPr>
            <w:tcW w:w="1350" w:type="dxa"/>
          </w:tcPr>
          <w:p w:rsidR="00C017A0" w:rsidRDefault="00457308" w:rsidP="00457308">
            <w:pPr>
              <w:jc w:val="center"/>
            </w:pPr>
            <w:r>
              <w:t>2</w:t>
            </w:r>
          </w:p>
        </w:tc>
      </w:tr>
    </w:tbl>
    <w:p w:rsidR="00C017A0" w:rsidRDefault="00C017A0">
      <w:pPr>
        <w:pStyle w:val="LineBreak"/>
      </w:pPr>
    </w:p>
    <w:p w:rsidR="00C017A0" w:rsidRDefault="00C017A0"/>
    <w:p w:rsidR="00C017A0" w:rsidRDefault="00457308">
      <w:pPr>
        <w:keepLines/>
        <w:ind w:left="1440" w:hanging="1440"/>
      </w:pPr>
      <w:r>
        <w:t>QREFORM.</w:t>
      </w:r>
      <w:r>
        <w:tab/>
        <w:t>Based on what you know today, do you support or oppose the tax reform passed by the Utah State Legislature in December of 2019? (n = 2</w:t>
      </w:r>
      <w:r w:rsidR="00BD1293">
        <w:t>,</w:t>
      </w:r>
      <w:r>
        <w:t>083)</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support</w:t>
            </w:r>
          </w:p>
        </w:tc>
        <w:tc>
          <w:tcPr>
            <w:tcW w:w="2160" w:type="dxa"/>
          </w:tcPr>
          <w:p w:rsidR="00C017A0" w:rsidRDefault="00457308">
            <w:r>
              <w:t>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support</w:t>
            </w:r>
          </w:p>
        </w:tc>
        <w:tc>
          <w:tcPr>
            <w:tcW w:w="2160" w:type="dxa"/>
          </w:tcPr>
          <w:p w:rsidR="00C017A0" w:rsidRDefault="00457308">
            <w:r>
              <w:t>14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oppose</w:t>
            </w:r>
          </w:p>
        </w:tc>
        <w:tc>
          <w:tcPr>
            <w:tcW w:w="2160" w:type="dxa"/>
          </w:tcPr>
          <w:p w:rsidR="00C017A0" w:rsidRDefault="00457308">
            <w:r>
              <w:t>21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Strongly oppose</w:t>
            </w:r>
          </w:p>
        </w:tc>
        <w:tc>
          <w:tcPr>
            <w:tcW w:w="2160" w:type="dxa"/>
          </w:tcPr>
          <w:p w:rsidR="00C017A0" w:rsidRDefault="00457308">
            <w:r>
              <w:t>40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sure</w:t>
            </w:r>
          </w:p>
        </w:tc>
        <w:tc>
          <w:tcPr>
            <w:tcW w:w="2160" w:type="dxa"/>
          </w:tcPr>
          <w:p w:rsidR="00C017A0" w:rsidRDefault="00457308">
            <w:r>
              <w:t>22</w:t>
            </w:r>
          </w:p>
        </w:tc>
        <w:tc>
          <w:tcPr>
            <w:tcW w:w="2160" w:type="dxa"/>
          </w:tcPr>
          <w:p w:rsidR="00C017A0" w:rsidRDefault="00C017A0"/>
        </w:tc>
      </w:tr>
    </w:tbl>
    <w:p w:rsidR="00C017A0" w:rsidRDefault="00C017A0">
      <w:pPr>
        <w:pStyle w:val="LineBreak"/>
      </w:pPr>
    </w:p>
    <w:p w:rsidR="00C017A0" w:rsidRDefault="00C017A0"/>
    <w:p w:rsidR="00457308" w:rsidRDefault="00457308"/>
    <w:p w:rsidR="00457308" w:rsidRDefault="00457308"/>
    <w:p w:rsidR="00C017A0" w:rsidRDefault="00457308">
      <w:pPr>
        <w:keepLines/>
        <w:ind w:left="1440" w:hanging="1440"/>
      </w:pPr>
      <w:r>
        <w:lastRenderedPageBreak/>
        <w:t>QTAXCUT.</w:t>
      </w:r>
      <w:r>
        <w:tab/>
        <w:t>Do you believe the tax reform passed by the Utah State Legislature in December of 2019 will mean most Utahns will pay less in taxes overall or that most Utahns will pay more in taxes overall? (n = 2</w:t>
      </w:r>
      <w:r w:rsidR="00BD1293">
        <w:t>,</w:t>
      </w:r>
      <w:r>
        <w:t>077)</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Most Utahns will pay less in taxes overall</w:t>
            </w:r>
          </w:p>
        </w:tc>
        <w:tc>
          <w:tcPr>
            <w:tcW w:w="2160" w:type="dxa"/>
          </w:tcPr>
          <w:p w:rsidR="00C017A0" w:rsidRDefault="00457308">
            <w:r>
              <w:t>11%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Most Utahns will pay more in taxes overall</w:t>
            </w:r>
          </w:p>
        </w:tc>
        <w:tc>
          <w:tcPr>
            <w:tcW w:w="2160" w:type="dxa"/>
          </w:tcPr>
          <w:p w:rsidR="00C017A0" w:rsidRDefault="00457308">
            <w:r>
              <w:t>60</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sure</w:t>
            </w:r>
          </w:p>
        </w:tc>
        <w:tc>
          <w:tcPr>
            <w:tcW w:w="2160" w:type="dxa"/>
          </w:tcPr>
          <w:p w:rsidR="00C017A0" w:rsidRDefault="00457308">
            <w:r>
              <w:t>29</w:t>
            </w:r>
          </w:p>
        </w:tc>
        <w:tc>
          <w:tcPr>
            <w:tcW w:w="2160" w:type="dxa"/>
          </w:tcPr>
          <w:p w:rsidR="00C017A0" w:rsidRDefault="00C017A0"/>
        </w:tc>
      </w:tr>
    </w:tbl>
    <w:p w:rsidR="00C017A0" w:rsidRDefault="00C017A0">
      <w:pPr>
        <w:pStyle w:val="LineBreak"/>
      </w:pPr>
    </w:p>
    <w:p w:rsidR="00C017A0" w:rsidRDefault="00C017A0"/>
    <w:p w:rsidR="00BD1293" w:rsidRDefault="00457308">
      <w:pPr>
        <w:keepLines/>
        <w:ind w:left="1440" w:hanging="1440"/>
      </w:pPr>
      <w:r>
        <w:t>QGOV_FUNCTION1.</w:t>
      </w:r>
      <w:r w:rsidR="00BD1293">
        <w:t xml:space="preserve"> </w:t>
      </w:r>
      <w:r>
        <w:t xml:space="preserve">The Utah State Legislature only meets for 45 days out of every year, except for when special </w:t>
      </w:r>
    </w:p>
    <w:p w:rsidR="00C017A0" w:rsidRDefault="00457308" w:rsidP="00BD1293">
      <w:pPr>
        <w:keepLines/>
        <w:ind w:left="1840"/>
      </w:pPr>
      <w:r>
        <w:t>sessions are called. During the 45-day session, the Utah State legislature handles hundreds of pieces of legislation.</w:t>
      </w:r>
      <w:r w:rsidR="00BD1293">
        <w:t xml:space="preserve"> </w:t>
      </w:r>
      <w:r>
        <w:t>People have many different thoughts and feelings when the Utah State Legislature is in session. In a few words, what are</w:t>
      </w:r>
      <w:r w:rsidR="00BD1293">
        <w:t xml:space="preserve"> </w:t>
      </w:r>
      <w:r>
        <w:t>some of the thoughts and feelings you have while the Utah State Legislature is in session? (OPEN-ENDED RESPONSES VERBATIM IN APPENDIX)</w:t>
      </w:r>
    </w:p>
    <w:p w:rsidR="00C017A0" w:rsidRDefault="00C017A0">
      <w:pPr>
        <w:pStyle w:val="LineBreak"/>
      </w:pPr>
    </w:p>
    <w:p w:rsidR="00C017A0" w:rsidRDefault="00C017A0"/>
    <w:p w:rsidR="00BD1293" w:rsidRDefault="00457308">
      <w:pPr>
        <w:keepLines/>
        <w:ind w:left="1440" w:hanging="1440"/>
      </w:pPr>
      <w:r>
        <w:t>QGOV_FUNCTION2.</w:t>
      </w:r>
      <w:r w:rsidR="00BD1293">
        <w:t xml:space="preserve"> </w:t>
      </w:r>
      <w:r>
        <w:t xml:space="preserve">How much confidence do you have in the knowledge, skills, and abilities of government leaders </w:t>
      </w:r>
      <w:proofErr w:type="gramStart"/>
      <w:r>
        <w:t>in</w:t>
      </w:r>
      <w:proofErr w:type="gramEnd"/>
    </w:p>
    <w:p w:rsidR="00C017A0" w:rsidRDefault="00BD1293" w:rsidP="00BD1293">
      <w:pPr>
        <w:keepLines/>
        <w:ind w:left="1440"/>
      </w:pPr>
      <w:r>
        <w:t xml:space="preserve">        </w:t>
      </w:r>
      <w:r w:rsidR="00457308">
        <w:t>your state, including the governor and legislature? (n = 2</w:t>
      </w:r>
      <w:r>
        <w:t>,</w:t>
      </w:r>
      <w:r w:rsidR="00457308">
        <w:t>046)</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 great deal</w:t>
            </w:r>
          </w:p>
        </w:tc>
        <w:tc>
          <w:tcPr>
            <w:tcW w:w="2160" w:type="dxa"/>
          </w:tcPr>
          <w:p w:rsidR="00C017A0" w:rsidRDefault="00457308">
            <w:r>
              <w:t>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 moderate amount</w:t>
            </w:r>
          </w:p>
        </w:tc>
        <w:tc>
          <w:tcPr>
            <w:tcW w:w="2160" w:type="dxa"/>
          </w:tcPr>
          <w:p w:rsidR="00C017A0" w:rsidRDefault="00457308">
            <w:r>
              <w:t>52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much</w:t>
            </w:r>
          </w:p>
        </w:tc>
        <w:tc>
          <w:tcPr>
            <w:tcW w:w="2160" w:type="dxa"/>
          </w:tcPr>
          <w:p w:rsidR="00C017A0" w:rsidRDefault="00457308">
            <w:r>
              <w:t>32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None at all</w:t>
            </w:r>
          </w:p>
        </w:tc>
        <w:tc>
          <w:tcPr>
            <w:tcW w:w="2160" w:type="dxa"/>
          </w:tcPr>
          <w:p w:rsidR="00C017A0" w:rsidRDefault="00457308">
            <w:r>
              <w:t>6</w:t>
            </w:r>
          </w:p>
        </w:tc>
        <w:tc>
          <w:tcPr>
            <w:tcW w:w="2160" w:type="dxa"/>
          </w:tcPr>
          <w:p w:rsidR="00C017A0" w:rsidRDefault="00C017A0"/>
        </w:tc>
      </w:tr>
    </w:tbl>
    <w:p w:rsidR="00C017A0" w:rsidRDefault="00C017A0">
      <w:pPr>
        <w:pStyle w:val="LineBreak"/>
      </w:pPr>
    </w:p>
    <w:p w:rsidR="00C017A0" w:rsidRDefault="00C017A0"/>
    <w:p w:rsidR="00BD1293" w:rsidRDefault="00457308">
      <w:pPr>
        <w:keepLines/>
        <w:ind w:left="1440" w:hanging="1440"/>
      </w:pPr>
      <w:r>
        <w:t>QGOV_FUNCTION2.</w:t>
      </w:r>
      <w:r w:rsidR="00BD1293">
        <w:t xml:space="preserve"> </w:t>
      </w:r>
      <w:r>
        <w:t xml:space="preserve">If you wanted to express your opinion about something going on in your state legislature and you </w:t>
      </w:r>
    </w:p>
    <w:p w:rsidR="00C017A0" w:rsidRDefault="00457308" w:rsidP="00BD1293">
      <w:pPr>
        <w:keepLines/>
        <w:ind w:left="1840"/>
      </w:pPr>
      <w:r>
        <w:t>contacted your state representative, do you think that he or she would pay a lot of attention to what you say, some</w:t>
      </w:r>
      <w:r w:rsidR="00BD1293">
        <w:t xml:space="preserve"> </w:t>
      </w:r>
      <w:r>
        <w:t>attention, very little attention, or none at all?</w:t>
      </w:r>
    </w:p>
    <w:tbl>
      <w:tblPr>
        <w:tblW w:w="0" w:type="auto"/>
        <w:tblLook w:val="04A0" w:firstRow="1" w:lastRow="0" w:firstColumn="1" w:lastColumn="0" w:noHBand="0" w:noVBand="1"/>
      </w:tblPr>
      <w:tblGrid>
        <w:gridCol w:w="2160"/>
        <w:gridCol w:w="4068"/>
        <w:gridCol w:w="900"/>
      </w:tblGrid>
      <w:tr w:rsidR="00BD1293" w:rsidRPr="00BD1293" w:rsidTr="00BD1293">
        <w:tc>
          <w:tcPr>
            <w:tcW w:w="2160" w:type="dxa"/>
          </w:tcPr>
          <w:p w:rsidR="00BD1293" w:rsidRPr="00BD1293" w:rsidRDefault="00BD1293">
            <w:pPr>
              <w:rPr>
                <w:highlight w:val="yellow"/>
              </w:rPr>
            </w:pPr>
          </w:p>
        </w:tc>
        <w:tc>
          <w:tcPr>
            <w:tcW w:w="4068" w:type="dxa"/>
          </w:tcPr>
          <w:p w:rsidR="00BD1293" w:rsidRPr="00BD1293" w:rsidRDefault="00BD1293">
            <w:pPr>
              <w:rPr>
                <w:highlight w:val="yellow"/>
              </w:rPr>
            </w:pPr>
          </w:p>
        </w:tc>
        <w:tc>
          <w:tcPr>
            <w:tcW w:w="900" w:type="dxa"/>
          </w:tcPr>
          <w:p w:rsidR="00BD1293" w:rsidRPr="00BD1293" w:rsidRDefault="00BD1293">
            <w:pPr>
              <w:rPr>
                <w:highlight w:val="yellow"/>
              </w:rPr>
            </w:pPr>
          </w:p>
        </w:tc>
      </w:tr>
      <w:tr w:rsidR="00BD1293" w:rsidRPr="00BD1293" w:rsidTr="00BD1293">
        <w:tc>
          <w:tcPr>
            <w:tcW w:w="2160" w:type="dxa"/>
          </w:tcPr>
          <w:p w:rsidR="00BD1293" w:rsidRPr="00BD1293" w:rsidRDefault="00BD1293"/>
        </w:tc>
        <w:tc>
          <w:tcPr>
            <w:tcW w:w="4068" w:type="dxa"/>
          </w:tcPr>
          <w:p w:rsidR="00BD1293" w:rsidRPr="00BD1293" w:rsidRDefault="00BD1293">
            <w:r>
              <w:t>A lot of attention</w:t>
            </w:r>
          </w:p>
        </w:tc>
        <w:tc>
          <w:tcPr>
            <w:tcW w:w="900" w:type="dxa"/>
          </w:tcPr>
          <w:p w:rsidR="00BD1293" w:rsidRPr="00BD1293" w:rsidRDefault="00BD1293">
            <w:r>
              <w:t xml:space="preserve">    6%</w:t>
            </w:r>
          </w:p>
        </w:tc>
      </w:tr>
      <w:tr w:rsidR="00BD1293" w:rsidRPr="00BD1293" w:rsidTr="00BD1293">
        <w:tc>
          <w:tcPr>
            <w:tcW w:w="2160" w:type="dxa"/>
          </w:tcPr>
          <w:p w:rsidR="00BD1293" w:rsidRPr="00BD1293" w:rsidRDefault="00BD1293"/>
        </w:tc>
        <w:tc>
          <w:tcPr>
            <w:tcW w:w="4068" w:type="dxa"/>
          </w:tcPr>
          <w:p w:rsidR="00BD1293" w:rsidRPr="00BD1293" w:rsidRDefault="00BD1293">
            <w:r>
              <w:t>Some attention</w:t>
            </w:r>
          </w:p>
        </w:tc>
        <w:tc>
          <w:tcPr>
            <w:tcW w:w="900" w:type="dxa"/>
          </w:tcPr>
          <w:p w:rsidR="00BD1293" w:rsidRPr="00BD1293" w:rsidRDefault="00BD1293">
            <w:r>
              <w:t xml:space="preserve">    31</w:t>
            </w:r>
          </w:p>
        </w:tc>
      </w:tr>
      <w:tr w:rsidR="00BD1293" w:rsidRPr="00BD1293" w:rsidTr="00BD1293">
        <w:tc>
          <w:tcPr>
            <w:tcW w:w="2160" w:type="dxa"/>
          </w:tcPr>
          <w:p w:rsidR="00BD1293" w:rsidRPr="00BD1293" w:rsidRDefault="00BD1293"/>
        </w:tc>
        <w:tc>
          <w:tcPr>
            <w:tcW w:w="4068" w:type="dxa"/>
          </w:tcPr>
          <w:p w:rsidR="00BD1293" w:rsidRPr="00BD1293" w:rsidRDefault="00BD1293">
            <w:r>
              <w:t>Very little attention</w:t>
            </w:r>
          </w:p>
        </w:tc>
        <w:tc>
          <w:tcPr>
            <w:tcW w:w="900" w:type="dxa"/>
          </w:tcPr>
          <w:p w:rsidR="00BD1293" w:rsidRPr="00BD1293" w:rsidRDefault="00BD1293">
            <w:r>
              <w:t xml:space="preserve">    44</w:t>
            </w:r>
          </w:p>
        </w:tc>
      </w:tr>
      <w:tr w:rsidR="00BD1293" w:rsidRPr="00BD1293" w:rsidTr="00BD1293">
        <w:tc>
          <w:tcPr>
            <w:tcW w:w="2160" w:type="dxa"/>
          </w:tcPr>
          <w:p w:rsidR="00BD1293" w:rsidRPr="00BD1293" w:rsidRDefault="00BD1293"/>
        </w:tc>
        <w:tc>
          <w:tcPr>
            <w:tcW w:w="4068" w:type="dxa"/>
          </w:tcPr>
          <w:p w:rsidR="00BD1293" w:rsidRPr="00BD1293" w:rsidRDefault="00BD1293">
            <w:r>
              <w:t>None at all</w:t>
            </w:r>
          </w:p>
        </w:tc>
        <w:tc>
          <w:tcPr>
            <w:tcW w:w="900" w:type="dxa"/>
          </w:tcPr>
          <w:p w:rsidR="00BD1293" w:rsidRPr="00BD1293" w:rsidRDefault="00BD1293">
            <w:r>
              <w:t xml:space="preserve">    18</w:t>
            </w:r>
          </w:p>
        </w:tc>
      </w:tr>
    </w:tbl>
    <w:p w:rsidR="00C017A0" w:rsidRDefault="00C017A0">
      <w:pPr>
        <w:pStyle w:val="LineBreak"/>
      </w:pPr>
    </w:p>
    <w:p w:rsidR="00C017A0" w:rsidRDefault="00C017A0"/>
    <w:p w:rsidR="00BD1293" w:rsidRDefault="00457308">
      <w:pPr>
        <w:keepLines/>
        <w:ind w:left="1440" w:hanging="1440"/>
      </w:pPr>
      <w:r>
        <w:t>QGOV_FUNCTION3.</w:t>
      </w:r>
      <w:r w:rsidR="00BD1293">
        <w:t xml:space="preserve"> </w:t>
      </w:r>
      <w:r>
        <w:t xml:space="preserve">Thinking now about the Utah state legislature and how it compares with the U.S. (United States) </w:t>
      </w:r>
    </w:p>
    <w:p w:rsidR="00C017A0" w:rsidRDefault="00BD1293" w:rsidP="00BD1293">
      <w:pPr>
        <w:keepLines/>
        <w:ind w:left="1440"/>
      </w:pPr>
      <w:r>
        <w:t xml:space="preserve">        </w:t>
      </w:r>
      <w:r w:rsidR="00457308">
        <w:t>Congress.... Which do you think gets more done—the Utah state legislature or Congress? (n = 1</w:t>
      </w:r>
      <w:r>
        <w:t>,</w:t>
      </w:r>
      <w:r w:rsidR="00457308">
        <w:t>975)</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Utah State Legislature</w:t>
            </w:r>
          </w:p>
        </w:tc>
        <w:tc>
          <w:tcPr>
            <w:tcW w:w="2160" w:type="dxa"/>
          </w:tcPr>
          <w:p w:rsidR="00C017A0" w:rsidRDefault="00457308">
            <w:r>
              <w:t>86%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US Congress</w:t>
            </w:r>
          </w:p>
        </w:tc>
        <w:tc>
          <w:tcPr>
            <w:tcW w:w="2160" w:type="dxa"/>
          </w:tcPr>
          <w:p w:rsidR="00C017A0" w:rsidRDefault="00457308">
            <w:r>
              <w:t>14</w:t>
            </w:r>
          </w:p>
        </w:tc>
        <w:tc>
          <w:tcPr>
            <w:tcW w:w="2160" w:type="dxa"/>
          </w:tcPr>
          <w:p w:rsidR="00C017A0" w:rsidRDefault="00C017A0"/>
        </w:tc>
      </w:tr>
    </w:tbl>
    <w:p w:rsidR="00C017A0" w:rsidRDefault="00C017A0">
      <w:pPr>
        <w:pStyle w:val="LineBreak"/>
      </w:pPr>
    </w:p>
    <w:p w:rsidR="00C017A0" w:rsidRDefault="00C017A0"/>
    <w:p w:rsidR="00BD1293" w:rsidRDefault="00BD1293"/>
    <w:p w:rsidR="00BD1293" w:rsidRDefault="00BD1293"/>
    <w:p w:rsidR="00BD1293" w:rsidRDefault="00BD1293"/>
    <w:p w:rsidR="00BD1293" w:rsidRDefault="00BD1293"/>
    <w:p w:rsidR="00C017A0" w:rsidRDefault="00457308">
      <w:pPr>
        <w:keepLines/>
        <w:ind w:left="1440" w:hanging="1440"/>
      </w:pPr>
      <w:r>
        <w:lastRenderedPageBreak/>
        <w:t>QINFLUENCE.</w:t>
      </w:r>
      <w:r>
        <w:tab/>
        <w:t>How much influence would you say lobbyists have in shaping the laws that come out of your state legislature--a great amount, some, not much, or none? (n = 2</w:t>
      </w:r>
      <w:r w:rsidR="00EE64C8">
        <w:t>,</w:t>
      </w:r>
      <w:r>
        <w:t>038)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 great amount</w:t>
            </w:r>
          </w:p>
        </w:tc>
        <w:tc>
          <w:tcPr>
            <w:tcW w:w="2160" w:type="dxa"/>
          </w:tcPr>
          <w:p w:rsidR="00C017A0" w:rsidRDefault="00457308">
            <w:r>
              <w:t>66%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t>
            </w:r>
          </w:p>
        </w:tc>
        <w:tc>
          <w:tcPr>
            <w:tcW w:w="2160" w:type="dxa"/>
          </w:tcPr>
          <w:p w:rsidR="00C017A0" w:rsidRDefault="00457308">
            <w:r>
              <w:t>27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much</w:t>
            </w:r>
          </w:p>
        </w:tc>
        <w:tc>
          <w:tcPr>
            <w:tcW w:w="2160" w:type="dxa"/>
          </w:tcPr>
          <w:p w:rsidR="00C017A0" w:rsidRDefault="00457308">
            <w:r>
              <w:t>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None</w:t>
            </w:r>
          </w:p>
        </w:tc>
        <w:tc>
          <w:tcPr>
            <w:tcW w:w="2160" w:type="dxa"/>
          </w:tcPr>
          <w:p w:rsidR="00C017A0" w:rsidRDefault="00457308">
            <w:r>
              <w:t>&lt;1</w:t>
            </w:r>
          </w:p>
        </w:tc>
        <w:tc>
          <w:tcPr>
            <w:tcW w:w="2160" w:type="dxa"/>
          </w:tcPr>
          <w:p w:rsidR="00C017A0" w:rsidRDefault="00C017A0"/>
        </w:tc>
      </w:tr>
    </w:tbl>
    <w:p w:rsidR="00C017A0" w:rsidRDefault="00C017A0">
      <w:pPr>
        <w:pStyle w:val="LineBreak"/>
      </w:pPr>
    </w:p>
    <w:p w:rsidR="00C017A0" w:rsidRDefault="00C017A0"/>
    <w:p w:rsidR="00C017A0" w:rsidRDefault="0042382C">
      <w:pPr>
        <w:pStyle w:val="LineBreak"/>
      </w:pPr>
      <w:r>
        <w:t>PROPRIETARY; NOT FOR PUBLIC RELEASE</w:t>
      </w:r>
    </w:p>
    <w:p w:rsidR="0042382C" w:rsidRDefault="0042382C">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42382C" w:rsidRDefault="0042382C" w:rsidP="0042382C">
      <w:pPr>
        <w:pStyle w:val="LineBreak"/>
      </w:pPr>
    </w:p>
    <w:p w:rsidR="00C017A0" w:rsidRDefault="00C017A0">
      <w:pPr>
        <w:pStyle w:val="LineBreak"/>
      </w:pPr>
    </w:p>
    <w:p w:rsidR="00C017A0" w:rsidRDefault="00C017A0"/>
    <w:p w:rsidR="00B72FF4" w:rsidRDefault="00B72FF4"/>
    <w:p w:rsidR="00B72FF4" w:rsidRDefault="00B72FF4"/>
    <w:p w:rsidR="00B72FF4" w:rsidRDefault="00B72FF4"/>
    <w:p w:rsidR="00B72FF4" w:rsidRDefault="00B72FF4"/>
    <w:p w:rsidR="00B72FF4" w:rsidRDefault="00B72FF4"/>
    <w:p w:rsidR="00B72FF4" w:rsidRDefault="00B72FF4"/>
    <w:p w:rsidR="00B72FF4" w:rsidRDefault="00B72FF4"/>
    <w:p w:rsidR="00B72FF4" w:rsidRDefault="00B72FF4"/>
    <w:p w:rsidR="00B72FF4" w:rsidRDefault="00B72FF4"/>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B72FF4" w:rsidRDefault="00B72FF4"/>
    <w:p w:rsidR="0042382C" w:rsidRDefault="0042382C" w:rsidP="0042382C">
      <w:pPr>
        <w:pStyle w:val="LineBreak"/>
      </w:pPr>
      <w:r>
        <w:lastRenderedPageBreak/>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344F2A" w:rsidRDefault="00344F2A"/>
    <w:p w:rsidR="0042382C" w:rsidRDefault="0042382C" w:rsidP="0042382C">
      <w:pPr>
        <w:pStyle w:val="LineBreak"/>
      </w:pPr>
      <w:r>
        <w:t>PROPRIETARY; NOT FOR PUBLIC RELEASE</w:t>
      </w:r>
    </w:p>
    <w:p w:rsidR="00C017A0" w:rsidRDefault="00C017A0">
      <w:pPr>
        <w:pStyle w:val="LineBreak"/>
      </w:pPr>
    </w:p>
    <w:p w:rsidR="00C017A0" w:rsidRDefault="00C017A0"/>
    <w:p w:rsidR="00344F2A" w:rsidRDefault="00344F2A"/>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344F2A" w:rsidRDefault="00344F2A"/>
    <w:p w:rsidR="00344F2A" w:rsidRDefault="00344F2A"/>
    <w:p w:rsidR="00344F2A" w:rsidRDefault="00344F2A"/>
    <w:p w:rsidR="00344F2A" w:rsidRDefault="00344F2A"/>
    <w:p w:rsidR="00344F2A" w:rsidRDefault="00344F2A"/>
    <w:p w:rsidR="0042382C" w:rsidRDefault="0042382C" w:rsidP="0042382C">
      <w:pPr>
        <w:pStyle w:val="LineBreak"/>
      </w:pPr>
      <w:r>
        <w:lastRenderedPageBreak/>
        <w:t>PROPRIETARY; NOT FOR PUBLIC RELEASE</w:t>
      </w:r>
    </w:p>
    <w:p w:rsidR="00C017A0" w:rsidRDefault="00C017A0">
      <w:pPr>
        <w:pStyle w:val="LineBreak"/>
      </w:pPr>
    </w:p>
    <w:p w:rsidR="00C017A0" w:rsidRDefault="00C017A0"/>
    <w:p w:rsidR="00FC53F6" w:rsidRDefault="00FC53F6"/>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FC53F6" w:rsidRDefault="00FC53F6"/>
    <w:p w:rsidR="00FC53F6" w:rsidRDefault="00FC53F6"/>
    <w:p w:rsidR="00FC53F6" w:rsidRDefault="00FC53F6"/>
    <w:p w:rsidR="00FC53F6" w:rsidRDefault="00FC53F6"/>
    <w:p w:rsidR="00FC53F6" w:rsidRDefault="00FC53F6"/>
    <w:p w:rsidR="00FC53F6" w:rsidRDefault="00FC53F6"/>
    <w:p w:rsidR="0042382C" w:rsidRDefault="0042382C" w:rsidP="0042382C">
      <w:pPr>
        <w:pStyle w:val="LineBreak"/>
      </w:pPr>
      <w:r>
        <w:lastRenderedPageBreak/>
        <w:t>PROPRIETARY; NOT FOR PUBLIC RELEASE</w:t>
      </w:r>
    </w:p>
    <w:p w:rsidR="00C017A0" w:rsidRDefault="00C017A0">
      <w:pPr>
        <w:pStyle w:val="LineBreak"/>
      </w:pPr>
    </w:p>
    <w:p w:rsidR="00C017A0" w:rsidRDefault="00C017A0"/>
    <w:p w:rsidR="0042382C" w:rsidRDefault="0042382C" w:rsidP="0042382C">
      <w:pPr>
        <w:pStyle w:val="LineBreak"/>
      </w:pPr>
      <w:r>
        <w:t>PROPRIETARY; NOT FOR PUBLIC RELEASE</w:t>
      </w:r>
    </w:p>
    <w:p w:rsidR="00C017A0" w:rsidRDefault="00C017A0">
      <w:pPr>
        <w:pStyle w:val="LineBreak"/>
      </w:pPr>
    </w:p>
    <w:p w:rsidR="00C017A0" w:rsidRDefault="00C017A0"/>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rsidP="0042382C">
      <w:pPr>
        <w:pStyle w:val="LineBreak"/>
      </w:pPr>
      <w:r>
        <w:lastRenderedPageBreak/>
        <w:t>PROPRIETARY; NOT FOR PUBLIC RELEASE</w:t>
      </w:r>
    </w:p>
    <w:p w:rsidR="0042382C" w:rsidRDefault="0042382C" w:rsidP="0042382C">
      <w:pPr>
        <w:pStyle w:val="LineBreak"/>
      </w:pPr>
    </w:p>
    <w:p w:rsidR="00C017A0" w:rsidRDefault="00C017A0"/>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42382C" w:rsidRDefault="0042382C"/>
    <w:p w:rsidR="00C017A0" w:rsidRDefault="00457308">
      <w:pPr>
        <w:keepLines/>
        <w:ind w:left="1440" w:hanging="1440"/>
      </w:pPr>
      <w:r>
        <w:lastRenderedPageBreak/>
        <w:t>QPARTYID.</w:t>
      </w:r>
      <w:r>
        <w:tab/>
        <w:t>Generally speaking, do you think of yourself as a Republican, a Democrat, an independent or something else?</w:t>
      </w:r>
      <w:r w:rsidR="00B710AF">
        <w:t xml:space="preserve"> (n</w:t>
      </w:r>
      <w:r w:rsidR="00EE64C8">
        <w:t xml:space="preserve"> </w:t>
      </w:r>
      <w:r w:rsidR="00B710AF">
        <w:t>=</w:t>
      </w:r>
      <w:r w:rsidR="00EE64C8">
        <w:t xml:space="preserve"> </w:t>
      </w:r>
      <w:r w:rsidR="00B710AF">
        <w:t>1,954)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Republican</w:t>
            </w:r>
          </w:p>
        </w:tc>
        <w:tc>
          <w:tcPr>
            <w:tcW w:w="2160" w:type="dxa"/>
            <w:shd w:val="clear" w:color="auto" w:fill="auto"/>
          </w:tcPr>
          <w:p w:rsidR="00C017A0" w:rsidRDefault="00B710AF">
            <w:r>
              <w:t>29%</w:t>
            </w:r>
          </w:p>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Democrat</w:t>
            </w:r>
          </w:p>
        </w:tc>
        <w:tc>
          <w:tcPr>
            <w:tcW w:w="2160" w:type="dxa"/>
            <w:shd w:val="clear" w:color="auto" w:fill="auto"/>
          </w:tcPr>
          <w:p w:rsidR="00C017A0" w:rsidRDefault="00B710AF">
            <w:r>
              <w:t>17</w:t>
            </w:r>
          </w:p>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Independent</w:t>
            </w:r>
          </w:p>
        </w:tc>
        <w:tc>
          <w:tcPr>
            <w:tcW w:w="2160" w:type="dxa"/>
            <w:shd w:val="clear" w:color="auto" w:fill="auto"/>
          </w:tcPr>
          <w:p w:rsidR="00C017A0" w:rsidRDefault="00B710AF">
            <w:r>
              <w:t>29</w:t>
            </w:r>
          </w:p>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No preference</w:t>
            </w:r>
          </w:p>
        </w:tc>
        <w:tc>
          <w:tcPr>
            <w:tcW w:w="2160" w:type="dxa"/>
            <w:shd w:val="clear" w:color="auto" w:fill="auto"/>
          </w:tcPr>
          <w:p w:rsidR="00C017A0" w:rsidRDefault="00B710AF">
            <w:r>
              <w:t>7</w:t>
            </w:r>
          </w:p>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Other, please specify:</w:t>
            </w:r>
          </w:p>
        </w:tc>
        <w:tc>
          <w:tcPr>
            <w:tcW w:w="2160" w:type="dxa"/>
            <w:shd w:val="clear" w:color="auto" w:fill="auto"/>
          </w:tcPr>
          <w:p w:rsidR="00C017A0" w:rsidRDefault="00B710AF">
            <w:r>
              <w:t>6</w:t>
            </w:r>
          </w:p>
        </w:tc>
        <w:tc>
          <w:tcPr>
            <w:tcW w:w="2160" w:type="dxa"/>
          </w:tcPr>
          <w:p w:rsidR="00C017A0" w:rsidRDefault="00C017A0"/>
        </w:tc>
      </w:tr>
      <w:tr w:rsidR="00C017A0" w:rsidTr="00B710AF">
        <w:tc>
          <w:tcPr>
            <w:tcW w:w="2160" w:type="dxa"/>
            <w:shd w:val="clear" w:color="auto" w:fill="auto"/>
          </w:tcPr>
          <w:p w:rsidR="00C017A0" w:rsidRDefault="00C017A0"/>
        </w:tc>
        <w:tc>
          <w:tcPr>
            <w:tcW w:w="4320" w:type="dxa"/>
            <w:gridSpan w:val="2"/>
            <w:shd w:val="clear" w:color="auto" w:fill="auto"/>
          </w:tcPr>
          <w:p w:rsidR="00C017A0" w:rsidRDefault="00457308">
            <w:r>
              <w:t>Do not know/not sure</w:t>
            </w:r>
          </w:p>
        </w:tc>
        <w:tc>
          <w:tcPr>
            <w:tcW w:w="2160" w:type="dxa"/>
            <w:shd w:val="clear" w:color="auto" w:fill="auto"/>
          </w:tcPr>
          <w:p w:rsidR="00C017A0" w:rsidRDefault="00B710AF">
            <w:r>
              <w:t>1</w:t>
            </w:r>
          </w:p>
        </w:tc>
        <w:tc>
          <w:tcPr>
            <w:tcW w:w="2160" w:type="dxa"/>
          </w:tcPr>
          <w:p w:rsidR="00C017A0" w:rsidRDefault="00C017A0"/>
        </w:tc>
      </w:tr>
    </w:tbl>
    <w:p w:rsidR="00C017A0" w:rsidRDefault="00C017A0">
      <w:pPr>
        <w:pStyle w:val="LineBreak"/>
      </w:pPr>
    </w:p>
    <w:p w:rsidR="00C017A0" w:rsidRDefault="00C017A0"/>
    <w:p w:rsidR="00C017A0" w:rsidRDefault="00B710AF">
      <w:pPr>
        <w:keepLines/>
        <w:ind w:left="1440" w:hanging="1440"/>
      </w:pPr>
      <w:r>
        <w:t>PARTY7</w:t>
      </w:r>
      <w:r w:rsidR="00457308">
        <w:t>.</w:t>
      </w:r>
      <w:r w:rsidR="00457308">
        <w:tab/>
      </w:r>
      <w:r w:rsidRPr="00B710AF">
        <w:t>(RECODED PARTY IDENTIFICATION) (n</w:t>
      </w:r>
      <w:r w:rsidR="00EE64C8">
        <w:t xml:space="preserve"> </w:t>
      </w:r>
      <w:r w:rsidRPr="00B710AF">
        <w:t>=</w:t>
      </w:r>
      <w:r w:rsidR="00EE64C8">
        <w:t xml:space="preserve"> </w:t>
      </w:r>
      <w:r>
        <w:t>1,783</w:t>
      </w:r>
      <w:r w:rsidRPr="00B710AF">
        <w:t>)</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160"/>
        <w:gridCol w:w="2160"/>
        <w:gridCol w:w="2160"/>
        <w:gridCol w:w="2160"/>
      </w:tblGrid>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Strong Republican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3</w:t>
            </w:r>
            <w:r>
              <w:rPr>
                <w:rFonts w:eastAsia="Times New Roman" w:cs="Times New Roman"/>
                <w:bCs w:val="0"/>
                <w:szCs w:val="22"/>
              </w:rPr>
              <w:t>2</w:t>
            </w: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Not very strong Republican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11 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Independent leaning Republican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1</w:t>
            </w:r>
            <w:r>
              <w:rPr>
                <w:rFonts w:eastAsia="Times New Roman" w:cs="Times New Roman"/>
                <w:bCs w:val="0"/>
                <w:szCs w:val="22"/>
              </w:rPr>
              <w:t>3</w:t>
            </w: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Independent/Other/No Preference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1</w:t>
            </w:r>
            <w:r>
              <w:rPr>
                <w:rFonts w:eastAsia="Times New Roman" w:cs="Times New Roman"/>
                <w:bCs w:val="0"/>
                <w:szCs w:val="22"/>
              </w:rPr>
              <w:t>5</w:t>
            </w: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Independent leaning Democrat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11 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Not very strong Democrat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5 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r w:rsidR="00B710AF" w:rsidRPr="00B710AF" w:rsidTr="00B710AF">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c>
          <w:tcPr>
            <w:tcW w:w="4320" w:type="dxa"/>
            <w:gridSpan w:val="2"/>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Strong Democrat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1</w:t>
            </w:r>
            <w:r>
              <w:rPr>
                <w:rFonts w:eastAsia="Times New Roman" w:cs="Times New Roman"/>
                <w:bCs w:val="0"/>
                <w:szCs w:val="22"/>
              </w:rPr>
              <w:t>4</w:t>
            </w:r>
            <w:r w:rsidRPr="00B710AF">
              <w:rPr>
                <w:rFonts w:eastAsia="Times New Roman" w:cs="Times New Roman"/>
                <w:bCs w:val="0"/>
                <w:szCs w:val="22"/>
              </w:rPr>
              <w:t> </w:t>
            </w:r>
          </w:p>
        </w:tc>
        <w:tc>
          <w:tcPr>
            <w:tcW w:w="2160" w:type="dxa"/>
            <w:tcBorders>
              <w:top w:val="nil"/>
              <w:left w:val="nil"/>
              <w:bottom w:val="nil"/>
              <w:right w:val="nil"/>
            </w:tcBorders>
            <w:shd w:val="clear" w:color="auto" w:fill="auto"/>
            <w:hideMark/>
          </w:tcPr>
          <w:p w:rsidR="00B710AF" w:rsidRPr="00B710AF" w:rsidRDefault="00B710AF" w:rsidP="00B710AF">
            <w:pPr>
              <w:textAlignment w:val="baseline"/>
              <w:outlineLvl w:val="9"/>
              <w:rPr>
                <w:rFonts w:ascii="Times New Roman" w:eastAsia="Times New Roman" w:hAnsi="Times New Roman" w:cs="Times New Roman"/>
                <w:bCs w:val="0"/>
                <w:sz w:val="24"/>
              </w:rPr>
            </w:pPr>
            <w:r w:rsidRPr="00B710AF">
              <w:rPr>
                <w:rFonts w:eastAsia="Times New Roman" w:cs="Times New Roman"/>
                <w:bCs w:val="0"/>
                <w:szCs w:val="22"/>
              </w:rPr>
              <w:t> </w:t>
            </w:r>
          </w:p>
        </w:tc>
      </w:tr>
    </w:tbl>
    <w:p w:rsidR="00B710AF" w:rsidRDefault="00B710AF">
      <w:pPr>
        <w:pStyle w:val="LineBreak"/>
      </w:pPr>
    </w:p>
    <w:p w:rsidR="00C017A0" w:rsidRDefault="00C017A0"/>
    <w:p w:rsidR="00C017A0" w:rsidRDefault="00457308">
      <w:pPr>
        <w:keepLines/>
        <w:ind w:left="1440" w:hanging="1440"/>
      </w:pPr>
      <w:r>
        <w:t>QIDEOLOGY.</w:t>
      </w:r>
      <w:r>
        <w:tab/>
        <w:t>On most political matters do you consider yourself</w:t>
      </w:r>
      <w:r w:rsidR="00726B51">
        <w:t>…?</w:t>
      </w:r>
      <w:r w:rsidR="00B710AF">
        <w:t xml:space="preserve"> (</w:t>
      </w:r>
      <w:r w:rsidR="00EE64C8">
        <w:t xml:space="preserve">n = </w:t>
      </w:r>
      <w:r w:rsidR="00726B51">
        <w:t>1,950)</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Strongly conservative</w:t>
            </w:r>
          </w:p>
        </w:tc>
        <w:tc>
          <w:tcPr>
            <w:tcW w:w="2160" w:type="dxa"/>
          </w:tcPr>
          <w:p w:rsidR="00C017A0" w:rsidRDefault="00B710AF">
            <w:r>
              <w:t>24%</w:t>
            </w:r>
          </w:p>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Moderately conservative</w:t>
            </w:r>
          </w:p>
        </w:tc>
        <w:tc>
          <w:tcPr>
            <w:tcW w:w="2160" w:type="dxa"/>
          </w:tcPr>
          <w:p w:rsidR="00C017A0" w:rsidRDefault="00B710AF">
            <w:r>
              <w:t>31</w:t>
            </w:r>
          </w:p>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Neither, middle of the road</w:t>
            </w:r>
          </w:p>
        </w:tc>
        <w:tc>
          <w:tcPr>
            <w:tcW w:w="2160" w:type="dxa"/>
          </w:tcPr>
          <w:p w:rsidR="00C017A0" w:rsidRDefault="00B710AF">
            <w:r>
              <w:t>18</w:t>
            </w:r>
          </w:p>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Moderately liberal</w:t>
            </w:r>
          </w:p>
        </w:tc>
        <w:tc>
          <w:tcPr>
            <w:tcW w:w="2160" w:type="dxa"/>
          </w:tcPr>
          <w:p w:rsidR="00C017A0" w:rsidRDefault="00B710AF">
            <w:r>
              <w:t>18</w:t>
            </w:r>
          </w:p>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Strongly liberal</w:t>
            </w:r>
          </w:p>
        </w:tc>
        <w:tc>
          <w:tcPr>
            <w:tcW w:w="2160" w:type="dxa"/>
          </w:tcPr>
          <w:p w:rsidR="00C017A0" w:rsidRDefault="00B710AF">
            <w:r>
              <w:t>8</w:t>
            </w:r>
          </w:p>
        </w:tc>
        <w:tc>
          <w:tcPr>
            <w:tcW w:w="2160" w:type="dxa"/>
          </w:tcPr>
          <w:p w:rsidR="00C017A0" w:rsidRDefault="00C017A0"/>
        </w:tc>
      </w:tr>
      <w:tr w:rsidR="00C017A0" w:rsidTr="00B710AF">
        <w:tc>
          <w:tcPr>
            <w:tcW w:w="2160" w:type="dxa"/>
          </w:tcPr>
          <w:p w:rsidR="00C017A0" w:rsidRDefault="00C017A0"/>
        </w:tc>
        <w:tc>
          <w:tcPr>
            <w:tcW w:w="4320" w:type="dxa"/>
            <w:gridSpan w:val="2"/>
            <w:shd w:val="clear" w:color="auto" w:fill="auto"/>
          </w:tcPr>
          <w:p w:rsidR="00C017A0" w:rsidRDefault="00457308">
            <w:r>
              <w:t>Do not know/ not sure</w:t>
            </w:r>
          </w:p>
        </w:tc>
        <w:tc>
          <w:tcPr>
            <w:tcW w:w="2160" w:type="dxa"/>
          </w:tcPr>
          <w:p w:rsidR="00C017A0" w:rsidRDefault="00B710AF">
            <w:r>
              <w:t>1</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QSEX.</w:t>
      </w:r>
      <w:r>
        <w:tab/>
        <w:t>Which of the following best describes how you think of yourself? (n = 1</w:t>
      </w:r>
      <w:r w:rsidR="002804D6">
        <w:t>,</w:t>
      </w:r>
      <w:r>
        <w:t>948)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Male</w:t>
            </w:r>
          </w:p>
        </w:tc>
        <w:tc>
          <w:tcPr>
            <w:tcW w:w="2160" w:type="dxa"/>
          </w:tcPr>
          <w:p w:rsidR="00C017A0" w:rsidRDefault="00457308">
            <w:r>
              <w:t>48%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Female</w:t>
            </w:r>
          </w:p>
        </w:tc>
        <w:tc>
          <w:tcPr>
            <w:tcW w:w="2160" w:type="dxa"/>
          </w:tcPr>
          <w:p w:rsidR="00C017A0" w:rsidRDefault="00457308">
            <w:r>
              <w:t>51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In another way, please specify if you wish</w:t>
            </w:r>
          </w:p>
        </w:tc>
        <w:tc>
          <w:tcPr>
            <w:tcW w:w="2160" w:type="dxa"/>
          </w:tcPr>
          <w:p w:rsidR="00C017A0" w:rsidRDefault="00457308">
            <w:r>
              <w:t>1</w:t>
            </w:r>
          </w:p>
        </w:tc>
        <w:tc>
          <w:tcPr>
            <w:tcW w:w="2160" w:type="dxa"/>
          </w:tcPr>
          <w:p w:rsidR="00C017A0" w:rsidRDefault="00C017A0"/>
        </w:tc>
      </w:tr>
    </w:tbl>
    <w:p w:rsidR="00C017A0" w:rsidRDefault="00C017A0">
      <w:pPr>
        <w:pStyle w:val="LineBreak"/>
      </w:pPr>
    </w:p>
    <w:p w:rsidR="00C017A0" w:rsidRDefault="00C017A0"/>
    <w:p w:rsidR="00C017A0" w:rsidRPr="002804D6" w:rsidRDefault="00457308" w:rsidP="002804D6">
      <w:pPr>
        <w:outlineLvl w:val="9"/>
        <w:rPr>
          <w:rFonts w:ascii="Times New Roman" w:eastAsia="Times New Roman" w:hAnsi="Times New Roman" w:cs="Times New Roman"/>
          <w:bCs w:val="0"/>
          <w:sz w:val="24"/>
        </w:rPr>
      </w:pPr>
      <w:r>
        <w:t>QYEARBORN.</w:t>
      </w:r>
      <w:r>
        <w:tab/>
        <w:t>What year were you born</w:t>
      </w:r>
      <w:r w:rsidR="002804D6">
        <w:t xml:space="preserve"> </w:t>
      </w:r>
      <w:r w:rsidR="002804D6" w:rsidRPr="002804D6">
        <w:rPr>
          <w:rFonts w:eastAsia="Times New Roman" w:cs="Times New Roman"/>
          <w:bCs w:val="0"/>
          <w:szCs w:val="22"/>
          <w:shd w:val="clear" w:color="auto" w:fill="FFFFFF"/>
        </w:rPr>
        <w:t>(RECODED INTO AGE CATEGORIES) (n</w:t>
      </w:r>
      <w:r w:rsidR="00EE64C8">
        <w:rPr>
          <w:rFonts w:eastAsia="Times New Roman" w:cs="Times New Roman"/>
          <w:bCs w:val="0"/>
          <w:szCs w:val="22"/>
          <w:shd w:val="clear" w:color="auto" w:fill="FFFFFF"/>
        </w:rPr>
        <w:t xml:space="preserve"> </w:t>
      </w:r>
      <w:r w:rsidR="002804D6" w:rsidRPr="002804D6">
        <w:rPr>
          <w:rFonts w:eastAsia="Times New Roman" w:cs="Times New Roman"/>
          <w:bCs w:val="0"/>
          <w:szCs w:val="22"/>
          <w:shd w:val="clear" w:color="auto" w:fill="FFFFFF"/>
        </w:rPr>
        <w:t>=</w:t>
      </w:r>
      <w:r w:rsidR="00EE64C8">
        <w:rPr>
          <w:rFonts w:eastAsia="Times New Roman" w:cs="Times New Roman"/>
          <w:bCs w:val="0"/>
          <w:szCs w:val="22"/>
          <w:shd w:val="clear" w:color="auto" w:fill="FFFFFF"/>
        </w:rPr>
        <w:t xml:space="preserve"> </w:t>
      </w:r>
      <w:r w:rsidR="002804D6">
        <w:rPr>
          <w:rFonts w:eastAsia="Times New Roman" w:cs="Times New Roman"/>
          <w:bCs w:val="0"/>
          <w:szCs w:val="22"/>
          <w:shd w:val="clear" w:color="auto" w:fill="FFFFFF"/>
        </w:rPr>
        <w:t>1,897</w:t>
      </w:r>
      <w:r w:rsidR="002804D6" w:rsidRPr="002804D6">
        <w:rPr>
          <w:rFonts w:eastAsia="Times New Roman" w:cs="Times New Roman"/>
          <w:bCs w:val="0"/>
          <w:szCs w:val="22"/>
          <w:shd w:val="clear" w:color="auto" w:fill="FFFFFF"/>
        </w:rPr>
        <w:t>)</w:t>
      </w:r>
    </w:p>
    <w:p w:rsidR="002804D6" w:rsidRDefault="002804D6">
      <w:pPr>
        <w:keepLines/>
        <w:ind w:left="1440" w:hanging="1440"/>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53"/>
        <w:gridCol w:w="3746"/>
        <w:gridCol w:w="1908"/>
        <w:gridCol w:w="1853"/>
      </w:tblGrid>
      <w:tr w:rsidR="002804D6" w:rsidRPr="002804D6" w:rsidTr="002804D6">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c>
          <w:tcPr>
            <w:tcW w:w="3746"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18-34 </w:t>
            </w:r>
          </w:p>
        </w:tc>
        <w:tc>
          <w:tcPr>
            <w:tcW w:w="1908"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1</w:t>
            </w:r>
            <w:r>
              <w:rPr>
                <w:rFonts w:eastAsia="Times New Roman" w:cs="Arial"/>
                <w:bCs w:val="0"/>
                <w:szCs w:val="22"/>
              </w:rPr>
              <w:t>6</w:t>
            </w:r>
            <w:r w:rsidRPr="002804D6">
              <w:rPr>
                <w:rFonts w:eastAsia="Times New Roman" w:cs="Arial"/>
                <w:bCs w:val="0"/>
                <w:szCs w:val="22"/>
              </w:rPr>
              <w:t>% </w:t>
            </w:r>
          </w:p>
        </w:tc>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r>
      <w:tr w:rsidR="002804D6" w:rsidRPr="002804D6" w:rsidTr="002804D6">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c>
          <w:tcPr>
            <w:tcW w:w="3746"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35-44 </w:t>
            </w:r>
          </w:p>
        </w:tc>
        <w:tc>
          <w:tcPr>
            <w:tcW w:w="1908"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18 </w:t>
            </w:r>
          </w:p>
        </w:tc>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r>
      <w:tr w:rsidR="002804D6" w:rsidRPr="002804D6" w:rsidTr="002804D6">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c>
          <w:tcPr>
            <w:tcW w:w="3746"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45-54 </w:t>
            </w:r>
          </w:p>
        </w:tc>
        <w:tc>
          <w:tcPr>
            <w:tcW w:w="1908"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1</w:t>
            </w:r>
            <w:r>
              <w:rPr>
                <w:rFonts w:eastAsia="Times New Roman" w:cs="Arial"/>
                <w:bCs w:val="0"/>
                <w:szCs w:val="22"/>
              </w:rPr>
              <w:t>9</w:t>
            </w:r>
            <w:r w:rsidRPr="002804D6">
              <w:rPr>
                <w:rFonts w:eastAsia="Times New Roman" w:cs="Arial"/>
                <w:bCs w:val="0"/>
                <w:szCs w:val="22"/>
              </w:rPr>
              <w:t> </w:t>
            </w:r>
          </w:p>
        </w:tc>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r>
      <w:tr w:rsidR="002804D6" w:rsidRPr="002804D6" w:rsidTr="002804D6">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c>
          <w:tcPr>
            <w:tcW w:w="3746"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55-64 </w:t>
            </w:r>
          </w:p>
        </w:tc>
        <w:tc>
          <w:tcPr>
            <w:tcW w:w="1908"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1</w:t>
            </w:r>
            <w:r>
              <w:rPr>
                <w:rFonts w:eastAsia="Times New Roman" w:cs="Arial"/>
                <w:bCs w:val="0"/>
                <w:szCs w:val="22"/>
              </w:rPr>
              <w:t>9</w:t>
            </w:r>
            <w:r w:rsidRPr="002804D6">
              <w:rPr>
                <w:rFonts w:eastAsia="Times New Roman" w:cs="Arial"/>
                <w:bCs w:val="0"/>
                <w:szCs w:val="22"/>
              </w:rPr>
              <w:t> </w:t>
            </w:r>
          </w:p>
        </w:tc>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r>
      <w:tr w:rsidR="002804D6" w:rsidRPr="002804D6" w:rsidTr="002804D6">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c>
          <w:tcPr>
            <w:tcW w:w="3746"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65+ </w:t>
            </w:r>
          </w:p>
        </w:tc>
        <w:tc>
          <w:tcPr>
            <w:tcW w:w="1908"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2</w:t>
            </w:r>
            <w:r>
              <w:rPr>
                <w:rFonts w:eastAsia="Times New Roman" w:cs="Arial"/>
                <w:bCs w:val="0"/>
                <w:szCs w:val="22"/>
              </w:rPr>
              <w:t>8</w:t>
            </w:r>
            <w:r w:rsidRPr="002804D6">
              <w:rPr>
                <w:rFonts w:eastAsia="Times New Roman" w:cs="Arial"/>
                <w:bCs w:val="0"/>
                <w:szCs w:val="22"/>
              </w:rPr>
              <w:t> </w:t>
            </w:r>
          </w:p>
        </w:tc>
        <w:tc>
          <w:tcPr>
            <w:tcW w:w="1853" w:type="dxa"/>
            <w:tcBorders>
              <w:top w:val="nil"/>
              <w:left w:val="nil"/>
              <w:bottom w:val="nil"/>
              <w:right w:val="nil"/>
            </w:tcBorders>
            <w:shd w:val="clear" w:color="auto" w:fill="auto"/>
            <w:hideMark/>
          </w:tcPr>
          <w:p w:rsidR="002804D6" w:rsidRPr="002804D6" w:rsidRDefault="002804D6" w:rsidP="002804D6">
            <w:pPr>
              <w:textAlignment w:val="baseline"/>
              <w:outlineLvl w:val="9"/>
              <w:rPr>
                <w:rFonts w:ascii="Arial" w:eastAsia="Times New Roman" w:hAnsi="Arial" w:cs="Arial"/>
                <w:bCs w:val="0"/>
                <w:sz w:val="18"/>
                <w:szCs w:val="18"/>
              </w:rPr>
            </w:pPr>
            <w:r w:rsidRPr="002804D6">
              <w:rPr>
                <w:rFonts w:eastAsia="Times New Roman" w:cs="Arial"/>
                <w:bCs w:val="0"/>
                <w:szCs w:val="22"/>
              </w:rPr>
              <w:t> </w:t>
            </w:r>
          </w:p>
        </w:tc>
      </w:tr>
    </w:tbl>
    <w:p w:rsidR="00C017A0" w:rsidRDefault="00C017A0">
      <w:pPr>
        <w:pStyle w:val="LineBreak"/>
      </w:pPr>
    </w:p>
    <w:p w:rsidR="00C017A0" w:rsidRDefault="00C017A0"/>
    <w:p w:rsidR="00C017A0" w:rsidRDefault="00457308">
      <w:pPr>
        <w:keepLines/>
        <w:ind w:left="1440" w:hanging="1440"/>
      </w:pPr>
      <w:r>
        <w:t>QTIMELIVED.</w:t>
      </w:r>
      <w:r>
        <w:tab/>
        <w:t>How many years have you lived in Utah? (n = 1</w:t>
      </w:r>
      <w:r w:rsidR="002804D6">
        <w:t>,</w:t>
      </w:r>
      <w:r>
        <w:t>954)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0 - 3 years</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4 - 7 years</w:t>
            </w:r>
          </w:p>
        </w:tc>
        <w:tc>
          <w:tcPr>
            <w:tcW w:w="2160" w:type="dxa"/>
          </w:tcPr>
          <w:p w:rsidR="00C017A0" w:rsidRDefault="00457308">
            <w:r>
              <w:t>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8 - 11 years</w:t>
            </w:r>
          </w:p>
        </w:tc>
        <w:tc>
          <w:tcPr>
            <w:tcW w:w="2160" w:type="dxa"/>
          </w:tcPr>
          <w:p w:rsidR="00C017A0" w:rsidRDefault="00457308">
            <w:r>
              <w:t>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12+ years</w:t>
            </w:r>
          </w:p>
        </w:tc>
        <w:tc>
          <w:tcPr>
            <w:tcW w:w="2160" w:type="dxa"/>
          </w:tcPr>
          <w:p w:rsidR="00C017A0" w:rsidRDefault="00457308">
            <w:r>
              <w:t>86</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QEDOFR.</w:t>
      </w:r>
      <w:r>
        <w:tab/>
        <w:t>What is the last year of school you completed? (n = 1</w:t>
      </w:r>
      <w:r w:rsidR="00726B51">
        <w:t>,</w:t>
      </w:r>
      <w:r>
        <w:t>946)</w:t>
      </w:r>
    </w:p>
    <w:tbl>
      <w:tblPr>
        <w:tblW w:w="0" w:type="auto"/>
        <w:tblLook w:val="04A0" w:firstRow="1" w:lastRow="0" w:firstColumn="1" w:lastColumn="0" w:noHBand="0" w:noVBand="1"/>
      </w:tblPr>
      <w:tblGrid>
        <w:gridCol w:w="1728"/>
        <w:gridCol w:w="2592"/>
        <w:gridCol w:w="2160"/>
        <w:gridCol w:w="2160"/>
        <w:gridCol w:w="2160"/>
      </w:tblGrid>
      <w:tr w:rsidR="00C017A0" w:rsidTr="002804D6">
        <w:tc>
          <w:tcPr>
            <w:tcW w:w="1728" w:type="dxa"/>
          </w:tcPr>
          <w:p w:rsidR="00C017A0" w:rsidRDefault="00C017A0"/>
        </w:tc>
        <w:tc>
          <w:tcPr>
            <w:tcW w:w="2592"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Some high school or less</w:t>
            </w:r>
          </w:p>
        </w:tc>
        <w:tc>
          <w:tcPr>
            <w:tcW w:w="2160" w:type="dxa"/>
          </w:tcPr>
          <w:p w:rsidR="00C017A0" w:rsidRDefault="00457308">
            <w:r>
              <w:t>&lt;1%</w:t>
            </w:r>
          </w:p>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High school graduate</w:t>
            </w:r>
          </w:p>
        </w:tc>
        <w:tc>
          <w:tcPr>
            <w:tcW w:w="2160" w:type="dxa"/>
          </w:tcPr>
          <w:p w:rsidR="00C017A0" w:rsidRDefault="00457308">
            <w:r>
              <w:t>6</w:t>
            </w:r>
          </w:p>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Some college</w:t>
            </w:r>
          </w:p>
        </w:tc>
        <w:tc>
          <w:tcPr>
            <w:tcW w:w="2160" w:type="dxa"/>
          </w:tcPr>
          <w:p w:rsidR="00C017A0" w:rsidRDefault="00457308">
            <w:r>
              <w:t>25</w:t>
            </w:r>
          </w:p>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College graduate</w:t>
            </w:r>
          </w:p>
        </w:tc>
        <w:tc>
          <w:tcPr>
            <w:tcW w:w="2160" w:type="dxa"/>
          </w:tcPr>
          <w:p w:rsidR="00C017A0" w:rsidRDefault="00457308">
            <w:r>
              <w:t>41</w:t>
            </w:r>
          </w:p>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Post graduate degree (e.g. MA, MBA, LLD, PhD)</w:t>
            </w:r>
          </w:p>
        </w:tc>
        <w:tc>
          <w:tcPr>
            <w:tcW w:w="2160" w:type="dxa"/>
          </w:tcPr>
          <w:p w:rsidR="00C017A0" w:rsidRDefault="00457308">
            <w:r>
              <w:t>25</w:t>
            </w:r>
          </w:p>
        </w:tc>
        <w:tc>
          <w:tcPr>
            <w:tcW w:w="2160" w:type="dxa"/>
          </w:tcPr>
          <w:p w:rsidR="00C017A0" w:rsidRDefault="00C017A0"/>
        </w:tc>
      </w:tr>
      <w:tr w:rsidR="00C017A0" w:rsidTr="002804D6">
        <w:tc>
          <w:tcPr>
            <w:tcW w:w="1728" w:type="dxa"/>
          </w:tcPr>
          <w:p w:rsidR="00C017A0" w:rsidRDefault="00C017A0"/>
        </w:tc>
        <w:tc>
          <w:tcPr>
            <w:tcW w:w="4752" w:type="dxa"/>
            <w:gridSpan w:val="2"/>
          </w:tcPr>
          <w:p w:rsidR="00C017A0" w:rsidRDefault="00457308">
            <w:r>
              <w:t>Vocational school or technical school</w:t>
            </w:r>
          </w:p>
        </w:tc>
        <w:tc>
          <w:tcPr>
            <w:tcW w:w="2160" w:type="dxa"/>
          </w:tcPr>
          <w:p w:rsidR="00C017A0" w:rsidRDefault="00457308">
            <w:r>
              <w:t>4</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QEMPLOY.</w:t>
      </w:r>
      <w:r>
        <w:tab/>
        <w:t>What is your employment status? (n = 1</w:t>
      </w:r>
      <w:r w:rsidR="002804D6">
        <w:t>,</w:t>
      </w:r>
      <w:r>
        <w:t>947)</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Self-employed</w:t>
            </w:r>
          </w:p>
        </w:tc>
        <w:tc>
          <w:tcPr>
            <w:tcW w:w="2160" w:type="dxa"/>
          </w:tcPr>
          <w:p w:rsidR="00C017A0" w:rsidRDefault="00457308">
            <w:r>
              <w:t>13%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Employed by someone else</w:t>
            </w:r>
          </w:p>
        </w:tc>
        <w:tc>
          <w:tcPr>
            <w:tcW w:w="2160" w:type="dxa"/>
          </w:tcPr>
          <w:p w:rsidR="00C017A0" w:rsidRDefault="00457308">
            <w:r>
              <w:t>49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Unemployed</w:t>
            </w:r>
          </w:p>
        </w:tc>
        <w:tc>
          <w:tcPr>
            <w:tcW w:w="2160" w:type="dxa"/>
          </w:tcPr>
          <w:p w:rsidR="00C017A0" w:rsidRDefault="00457308">
            <w:r>
              <w:t>2</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Homemaker</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Retired</w:t>
            </w:r>
          </w:p>
        </w:tc>
        <w:tc>
          <w:tcPr>
            <w:tcW w:w="2160" w:type="dxa"/>
          </w:tcPr>
          <w:p w:rsidR="00C017A0" w:rsidRDefault="00457308">
            <w:r>
              <w:t>28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Student</w:t>
            </w:r>
          </w:p>
        </w:tc>
        <w:tc>
          <w:tcPr>
            <w:tcW w:w="2160" w:type="dxa"/>
          </w:tcPr>
          <w:p w:rsidR="00C017A0" w:rsidRDefault="00457308">
            <w:r>
              <w:t>2</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QMARRIAGE.</w:t>
      </w:r>
      <w:r>
        <w:tab/>
        <w:t>Are you currently...</w:t>
      </w:r>
      <w:r w:rsidR="00726B51">
        <w:t>?</w:t>
      </w:r>
      <w:r>
        <w:t xml:space="preserve"> (n</w:t>
      </w:r>
      <w:r w:rsidR="00EE64C8">
        <w:t xml:space="preserve"> </w:t>
      </w:r>
      <w:r>
        <w:t>=</w:t>
      </w:r>
      <w:r w:rsidR="00EE64C8">
        <w:t xml:space="preserve"> </w:t>
      </w:r>
      <w:r>
        <w:t>1</w:t>
      </w:r>
      <w:r w:rsidR="002804D6">
        <w:t>,</w:t>
      </w:r>
      <w:r>
        <w:t>208)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Married</w:t>
            </w:r>
          </w:p>
        </w:tc>
        <w:tc>
          <w:tcPr>
            <w:tcW w:w="2160" w:type="dxa"/>
          </w:tcPr>
          <w:p w:rsidR="00C017A0" w:rsidRDefault="00457308">
            <w:r>
              <w:t>73%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Divorced</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Widowed</w:t>
            </w:r>
          </w:p>
        </w:tc>
        <w:tc>
          <w:tcPr>
            <w:tcW w:w="2160" w:type="dxa"/>
          </w:tcPr>
          <w:p w:rsidR="00C017A0" w:rsidRDefault="00457308">
            <w:r>
              <w:t>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Living with partner</w:t>
            </w:r>
          </w:p>
        </w:tc>
        <w:tc>
          <w:tcPr>
            <w:tcW w:w="2160" w:type="dxa"/>
          </w:tcPr>
          <w:p w:rsidR="00C017A0" w:rsidRDefault="00457308">
            <w:r>
              <w:t>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Single</w:t>
            </w:r>
          </w:p>
        </w:tc>
        <w:tc>
          <w:tcPr>
            <w:tcW w:w="2160" w:type="dxa"/>
          </w:tcPr>
          <w:p w:rsidR="00C017A0" w:rsidRDefault="00457308">
            <w:r>
              <w:t>13</w:t>
            </w:r>
          </w:p>
        </w:tc>
        <w:tc>
          <w:tcPr>
            <w:tcW w:w="2160" w:type="dxa"/>
          </w:tcPr>
          <w:p w:rsidR="00C017A0" w:rsidRDefault="00C017A0"/>
        </w:tc>
      </w:tr>
    </w:tbl>
    <w:p w:rsidR="00C017A0" w:rsidRDefault="00C017A0">
      <w:pPr>
        <w:pStyle w:val="LineBreak"/>
      </w:pPr>
    </w:p>
    <w:p w:rsidR="002804D6" w:rsidRDefault="002804D6"/>
    <w:p w:rsidR="005365AF" w:rsidRDefault="005365AF"/>
    <w:p w:rsidR="005365AF" w:rsidRDefault="005365AF"/>
    <w:p w:rsidR="005365AF" w:rsidRDefault="005365AF"/>
    <w:p w:rsidR="005365AF" w:rsidRDefault="005365AF"/>
    <w:p w:rsidR="005365AF" w:rsidRDefault="005365AF"/>
    <w:p w:rsidR="005365AF" w:rsidRDefault="005365AF"/>
    <w:p w:rsidR="005365AF" w:rsidRDefault="005365AF"/>
    <w:p w:rsidR="00C017A0" w:rsidRDefault="00457308">
      <w:pPr>
        <w:keepLines/>
        <w:ind w:left="1440" w:hanging="1440"/>
      </w:pPr>
      <w:r>
        <w:lastRenderedPageBreak/>
        <w:t>QRELIGION.</w:t>
      </w:r>
      <w:r>
        <w:tab/>
        <w:t>What, if any, is your religious preference? (n = 1</w:t>
      </w:r>
      <w:r w:rsidR="00726B51">
        <w:t>,</w:t>
      </w:r>
      <w:r>
        <w:t>914)</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Mormon or LDS</w:t>
            </w:r>
          </w:p>
        </w:tc>
        <w:tc>
          <w:tcPr>
            <w:tcW w:w="2160" w:type="dxa"/>
          </w:tcPr>
          <w:p w:rsidR="00C017A0" w:rsidRDefault="00457308">
            <w:r>
              <w:t>55%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Protestant [e.g. Baptist, Methodist, etc.]</w:t>
            </w:r>
          </w:p>
        </w:tc>
        <w:tc>
          <w:tcPr>
            <w:tcW w:w="2160" w:type="dxa"/>
          </w:tcPr>
          <w:p w:rsidR="00C017A0" w:rsidRDefault="00457308">
            <w:r>
              <w:t>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Roman Catholic</w:t>
            </w:r>
          </w:p>
        </w:tc>
        <w:tc>
          <w:tcPr>
            <w:tcW w:w="2160" w:type="dxa"/>
          </w:tcPr>
          <w:p w:rsidR="00C017A0" w:rsidRDefault="00457308">
            <w:r>
              <w:t>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Jewish</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Other Christian</w:t>
            </w:r>
          </w:p>
        </w:tc>
        <w:tc>
          <w:tcPr>
            <w:tcW w:w="2160" w:type="dxa"/>
          </w:tcPr>
          <w:p w:rsidR="00C017A0" w:rsidRDefault="00457308">
            <w:r>
              <w:t>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 xml:space="preserve">Muslim/Islamic </w:t>
            </w:r>
          </w:p>
        </w:tc>
        <w:tc>
          <w:tcPr>
            <w:tcW w:w="2160" w:type="dxa"/>
          </w:tcPr>
          <w:p w:rsidR="00C017A0" w:rsidRDefault="00457308">
            <w:r>
              <w:t>&lt;1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Other non-Christian</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Agnostic/Atheist</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None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Do not know/not sure</w:t>
            </w:r>
          </w:p>
        </w:tc>
        <w:tc>
          <w:tcPr>
            <w:tcW w:w="2160" w:type="dxa"/>
          </w:tcPr>
          <w:p w:rsidR="00C017A0" w:rsidRDefault="00457308">
            <w:r>
              <w:t>2</w:t>
            </w:r>
          </w:p>
        </w:tc>
        <w:tc>
          <w:tcPr>
            <w:tcW w:w="2160" w:type="dxa"/>
          </w:tcPr>
          <w:p w:rsidR="00C017A0" w:rsidRDefault="00C017A0"/>
        </w:tc>
      </w:tr>
    </w:tbl>
    <w:p w:rsidR="00C017A0" w:rsidRDefault="00C017A0">
      <w:pPr>
        <w:pStyle w:val="LineBreak"/>
      </w:pPr>
    </w:p>
    <w:p w:rsidR="00C017A0" w:rsidRDefault="00C017A0"/>
    <w:p w:rsidR="002804D6" w:rsidRDefault="00457308" w:rsidP="002804D6">
      <w:pPr>
        <w:keepLines/>
        <w:ind w:left="1440" w:hanging="1440"/>
      </w:pPr>
      <w:r>
        <w:t>QREL_ACTIVITY.</w:t>
      </w:r>
      <w:r>
        <w:tab/>
      </w:r>
      <w:r w:rsidR="002804D6">
        <w:t xml:space="preserve"> </w:t>
      </w:r>
      <w:r>
        <w:t xml:space="preserve">How active do you consider yourself in the practice of your religious preference? Would you say you </w:t>
      </w:r>
      <w:r w:rsidR="002804D6">
        <w:t xml:space="preserve">     </w:t>
      </w:r>
    </w:p>
    <w:p w:rsidR="00C017A0" w:rsidRDefault="002804D6" w:rsidP="002804D6">
      <w:pPr>
        <w:keepLines/>
        <w:ind w:left="1440"/>
      </w:pPr>
      <w:r>
        <w:t xml:space="preserve"> </w:t>
      </w:r>
      <w:r w:rsidR="00457308">
        <w:t>are… (n = 1</w:t>
      </w:r>
      <w:r>
        <w:t>,</w:t>
      </w:r>
      <w:r w:rsidR="00457308">
        <w:t>738)</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Very active</w:t>
            </w:r>
          </w:p>
        </w:tc>
        <w:tc>
          <w:tcPr>
            <w:tcW w:w="2160" w:type="dxa"/>
          </w:tcPr>
          <w:p w:rsidR="00C017A0" w:rsidRDefault="00457308">
            <w:r>
              <w:t>54%</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Somewhat active</w:t>
            </w:r>
          </w:p>
        </w:tc>
        <w:tc>
          <w:tcPr>
            <w:tcW w:w="2160" w:type="dxa"/>
          </w:tcPr>
          <w:p w:rsidR="00C017A0" w:rsidRDefault="00457308">
            <w:r>
              <w:t>15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very active</w:t>
            </w:r>
          </w:p>
        </w:tc>
        <w:tc>
          <w:tcPr>
            <w:tcW w:w="2160" w:type="dxa"/>
          </w:tcPr>
          <w:p w:rsidR="00C017A0" w:rsidRDefault="00457308">
            <w:r>
              <w:t>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Not active</w:t>
            </w:r>
          </w:p>
        </w:tc>
        <w:tc>
          <w:tcPr>
            <w:tcW w:w="2160" w:type="dxa"/>
          </w:tcPr>
          <w:p w:rsidR="00C017A0" w:rsidRDefault="00457308">
            <w:r>
              <w:t>16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Prefer not to say</w:t>
            </w:r>
          </w:p>
        </w:tc>
        <w:tc>
          <w:tcPr>
            <w:tcW w:w="2160" w:type="dxa"/>
          </w:tcPr>
          <w:p w:rsidR="00C017A0" w:rsidRDefault="00457308">
            <w:r>
              <w:t>6</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QRACE.</w:t>
      </w:r>
      <w:r>
        <w:tab/>
        <w:t>Are you...?</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White (n=1</w:t>
            </w:r>
            <w:r w:rsidR="002804D6">
              <w:t>,</w:t>
            </w:r>
            <w:r>
              <w:t>748)</w:t>
            </w:r>
          </w:p>
        </w:tc>
        <w:tc>
          <w:tcPr>
            <w:tcW w:w="2160" w:type="dxa"/>
          </w:tcPr>
          <w:p w:rsidR="00C017A0" w:rsidRDefault="00457308">
            <w:r>
              <w:t>76%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Black (n=17)</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Hispanic/Spanish American/Latino (n=69)</w:t>
            </w:r>
          </w:p>
        </w:tc>
        <w:tc>
          <w:tcPr>
            <w:tcW w:w="2160" w:type="dxa"/>
          </w:tcPr>
          <w:p w:rsidR="00C017A0" w:rsidRDefault="00457308">
            <w:r>
              <w:t>3</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Asian (Japanese, Korean, Chinese, etc.) (n=27)</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Pacific Islander (n=12)</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Native American/American Indian (n=24)</w:t>
            </w:r>
          </w:p>
        </w:tc>
        <w:tc>
          <w:tcPr>
            <w:tcW w:w="2160" w:type="dxa"/>
          </w:tcPr>
          <w:p w:rsidR="00C017A0" w:rsidRDefault="00457308">
            <w:r>
              <w:t>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Other (n=72)</w:t>
            </w:r>
          </w:p>
        </w:tc>
        <w:tc>
          <w:tcPr>
            <w:tcW w:w="2160" w:type="dxa"/>
          </w:tcPr>
          <w:p w:rsidR="00C017A0" w:rsidRDefault="00457308">
            <w:r>
              <w:t>3</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QINCOME.</w:t>
      </w:r>
      <w:r>
        <w:tab/>
        <w:t>What do you expect your 2020 family income to be? (n = 1</w:t>
      </w:r>
      <w:r w:rsidR="002804D6">
        <w:t>,</w:t>
      </w:r>
      <w:r>
        <w:t>923)</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Under $25,000</w:t>
            </w:r>
          </w:p>
        </w:tc>
        <w:tc>
          <w:tcPr>
            <w:tcW w:w="2160" w:type="dxa"/>
          </w:tcPr>
          <w:p w:rsidR="00C017A0" w:rsidRDefault="00457308">
            <w:r>
              <w:t>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$25,000 – 34,999</w:t>
            </w:r>
          </w:p>
        </w:tc>
        <w:tc>
          <w:tcPr>
            <w:tcW w:w="2160" w:type="dxa"/>
          </w:tcPr>
          <w:p w:rsidR="00C017A0" w:rsidRDefault="00457308">
            <w:r>
              <w:t>6</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$35,000 – 49,999</w:t>
            </w:r>
          </w:p>
        </w:tc>
        <w:tc>
          <w:tcPr>
            <w:tcW w:w="2160" w:type="dxa"/>
          </w:tcPr>
          <w:p w:rsidR="00C017A0" w:rsidRDefault="00457308">
            <w:r>
              <w:t>9</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$50,000 – 74,999</w:t>
            </w:r>
          </w:p>
        </w:tc>
        <w:tc>
          <w:tcPr>
            <w:tcW w:w="2160" w:type="dxa"/>
          </w:tcPr>
          <w:p w:rsidR="00C017A0" w:rsidRDefault="00457308">
            <w:r>
              <w:t>18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$75,000 – 99,999</w:t>
            </w:r>
          </w:p>
        </w:tc>
        <w:tc>
          <w:tcPr>
            <w:tcW w:w="2160" w:type="dxa"/>
          </w:tcPr>
          <w:p w:rsidR="00C017A0" w:rsidRDefault="00457308">
            <w:r>
              <w:t>18</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$100,000 – 124,999</w:t>
            </w:r>
          </w:p>
        </w:tc>
        <w:tc>
          <w:tcPr>
            <w:tcW w:w="2160" w:type="dxa"/>
          </w:tcPr>
          <w:p w:rsidR="00C017A0" w:rsidRDefault="00457308">
            <w:r>
              <w:t>11</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$125,000 – 149,999</w:t>
            </w:r>
          </w:p>
        </w:tc>
        <w:tc>
          <w:tcPr>
            <w:tcW w:w="2160" w:type="dxa"/>
          </w:tcPr>
          <w:p w:rsidR="00C017A0" w:rsidRDefault="00457308">
            <w:r>
              <w:t>7</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Over $150,000</w:t>
            </w:r>
          </w:p>
        </w:tc>
        <w:tc>
          <w:tcPr>
            <w:tcW w:w="2160" w:type="dxa"/>
          </w:tcPr>
          <w:p w:rsidR="00C017A0" w:rsidRDefault="00457308">
            <w:r>
              <w:t>15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Prefer not to say</w:t>
            </w:r>
          </w:p>
        </w:tc>
        <w:tc>
          <w:tcPr>
            <w:tcW w:w="2160" w:type="dxa"/>
          </w:tcPr>
          <w:p w:rsidR="00C017A0" w:rsidRDefault="00457308">
            <w:r>
              <w:t>11</w:t>
            </w:r>
          </w:p>
        </w:tc>
        <w:tc>
          <w:tcPr>
            <w:tcW w:w="2160" w:type="dxa"/>
          </w:tcPr>
          <w:p w:rsidR="00C017A0" w:rsidRDefault="00C017A0"/>
        </w:tc>
      </w:tr>
    </w:tbl>
    <w:p w:rsidR="00C017A0" w:rsidRDefault="00C017A0">
      <w:pPr>
        <w:pStyle w:val="LineBreak"/>
      </w:pPr>
    </w:p>
    <w:p w:rsidR="00C017A0" w:rsidRDefault="00C017A0"/>
    <w:p w:rsidR="00C017A0" w:rsidRDefault="00457308">
      <w:pPr>
        <w:keepLines/>
        <w:ind w:left="1440" w:hanging="1440"/>
      </w:pPr>
      <w:r>
        <w:t>QFOLLOWUP.</w:t>
      </w:r>
      <w:r>
        <w:tab/>
        <w:t>As part of your participation in the Utah Political Trends Panel, a reporter may like to contact you when doing stories about the issues facing Utah. Would you be interested in being interviewed by a Utah Policy writer for a news story? Your response to this question has no bearing on your membership in the Utah Political Trends Panel and we still welcome your voluntary, confidential participation as a panelist should you decline. (n = 1</w:t>
      </w:r>
      <w:r w:rsidR="002804D6">
        <w:t>,</w:t>
      </w:r>
      <w:r>
        <w:t>207)</w:t>
      </w:r>
    </w:p>
    <w:tbl>
      <w:tblPr>
        <w:tblW w:w="0" w:type="auto"/>
        <w:tblLook w:val="04A0" w:firstRow="1" w:lastRow="0" w:firstColumn="1" w:lastColumn="0" w:noHBand="0" w:noVBand="1"/>
      </w:tblPr>
      <w:tblGrid>
        <w:gridCol w:w="2160"/>
        <w:gridCol w:w="2160"/>
        <w:gridCol w:w="2160"/>
        <w:gridCol w:w="2160"/>
        <w:gridCol w:w="2160"/>
      </w:tblGrid>
      <w:tr w:rsidR="00C017A0">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Yes</w:t>
            </w:r>
          </w:p>
        </w:tc>
        <w:tc>
          <w:tcPr>
            <w:tcW w:w="2160" w:type="dxa"/>
          </w:tcPr>
          <w:p w:rsidR="00C017A0" w:rsidRDefault="00457308">
            <w:r>
              <w:t>45%</w:t>
            </w:r>
          </w:p>
        </w:tc>
        <w:tc>
          <w:tcPr>
            <w:tcW w:w="2160" w:type="dxa"/>
          </w:tcPr>
          <w:p w:rsidR="00C017A0" w:rsidRDefault="00C017A0"/>
        </w:tc>
      </w:tr>
      <w:tr w:rsidR="00C017A0">
        <w:tc>
          <w:tcPr>
            <w:tcW w:w="2160" w:type="dxa"/>
          </w:tcPr>
          <w:p w:rsidR="00C017A0" w:rsidRDefault="00C017A0"/>
        </w:tc>
        <w:tc>
          <w:tcPr>
            <w:tcW w:w="4320" w:type="dxa"/>
            <w:gridSpan w:val="2"/>
          </w:tcPr>
          <w:p w:rsidR="00C017A0" w:rsidRDefault="00457308">
            <w:r>
              <w:t>No</w:t>
            </w:r>
          </w:p>
        </w:tc>
        <w:tc>
          <w:tcPr>
            <w:tcW w:w="2160" w:type="dxa"/>
          </w:tcPr>
          <w:p w:rsidR="00C017A0" w:rsidRDefault="00457308">
            <w:r>
              <w:t>55</w:t>
            </w:r>
          </w:p>
        </w:tc>
        <w:tc>
          <w:tcPr>
            <w:tcW w:w="2160" w:type="dxa"/>
          </w:tcPr>
          <w:p w:rsidR="00C017A0" w:rsidRDefault="00C017A0"/>
        </w:tc>
      </w:tr>
    </w:tbl>
    <w:p w:rsidR="00C017A0" w:rsidRDefault="00C017A0">
      <w:pPr>
        <w:pStyle w:val="LineBreak"/>
      </w:pPr>
    </w:p>
    <w:p w:rsidR="00C017A0" w:rsidRDefault="00C017A0"/>
    <w:p w:rsidR="00C017A0" w:rsidRDefault="002804D6" w:rsidP="002804D6">
      <w:pPr>
        <w:keepLines/>
        <w:ind w:left="1440" w:hanging="1440"/>
      </w:pPr>
      <w:r>
        <w:t>DISTRICT.</w:t>
      </w:r>
      <w:r w:rsidR="00457308">
        <w:tab/>
      </w:r>
      <w:r>
        <w:t>US Congressional make-up of respondents (FROM VOTER FILE) (n</w:t>
      </w:r>
      <w:r w:rsidR="00EE64C8">
        <w:t xml:space="preserve"> </w:t>
      </w:r>
      <w:r>
        <w:t>=</w:t>
      </w:r>
      <w:r w:rsidR="00EE64C8">
        <w:t xml:space="preserve"> </w:t>
      </w:r>
      <w:r>
        <w:t>2,296)</w:t>
      </w:r>
    </w:p>
    <w:tbl>
      <w:tblPr>
        <w:tblW w:w="0" w:type="auto"/>
        <w:tblLook w:val="04A0" w:firstRow="1" w:lastRow="0" w:firstColumn="1" w:lastColumn="0" w:noHBand="0" w:noVBand="1"/>
      </w:tblPr>
      <w:tblGrid>
        <w:gridCol w:w="2160"/>
        <w:gridCol w:w="2160"/>
        <w:gridCol w:w="2160"/>
        <w:gridCol w:w="2160"/>
        <w:gridCol w:w="2160"/>
      </w:tblGrid>
      <w:tr w:rsidR="002804D6" w:rsidTr="00FC53F6">
        <w:tc>
          <w:tcPr>
            <w:tcW w:w="2160" w:type="dxa"/>
          </w:tcPr>
          <w:p w:rsidR="002804D6" w:rsidRDefault="002804D6" w:rsidP="00FC53F6"/>
        </w:tc>
        <w:tc>
          <w:tcPr>
            <w:tcW w:w="2160" w:type="dxa"/>
          </w:tcPr>
          <w:p w:rsidR="002804D6" w:rsidRDefault="002804D6" w:rsidP="00FC53F6"/>
        </w:tc>
        <w:tc>
          <w:tcPr>
            <w:tcW w:w="2160" w:type="dxa"/>
          </w:tcPr>
          <w:p w:rsidR="002804D6" w:rsidRDefault="002804D6" w:rsidP="00FC53F6"/>
        </w:tc>
        <w:tc>
          <w:tcPr>
            <w:tcW w:w="2160" w:type="dxa"/>
          </w:tcPr>
          <w:p w:rsidR="002804D6" w:rsidRDefault="002804D6" w:rsidP="00FC53F6"/>
        </w:tc>
        <w:tc>
          <w:tcPr>
            <w:tcW w:w="2160" w:type="dxa"/>
          </w:tcPr>
          <w:p w:rsidR="002804D6" w:rsidRDefault="002804D6" w:rsidP="00FC53F6"/>
        </w:tc>
      </w:tr>
      <w:tr w:rsidR="002804D6" w:rsidTr="00FC53F6">
        <w:tc>
          <w:tcPr>
            <w:tcW w:w="2160" w:type="dxa"/>
          </w:tcPr>
          <w:p w:rsidR="002804D6" w:rsidRDefault="002804D6" w:rsidP="00FC53F6"/>
        </w:tc>
        <w:tc>
          <w:tcPr>
            <w:tcW w:w="4320" w:type="dxa"/>
            <w:gridSpan w:val="2"/>
          </w:tcPr>
          <w:p w:rsidR="002804D6" w:rsidRDefault="002804D6" w:rsidP="00FC53F6">
            <w:r>
              <w:t>1</w:t>
            </w:r>
          </w:p>
        </w:tc>
        <w:tc>
          <w:tcPr>
            <w:tcW w:w="2160" w:type="dxa"/>
          </w:tcPr>
          <w:p w:rsidR="002804D6" w:rsidRDefault="002804D6" w:rsidP="00FC53F6">
            <w:r>
              <w:t>22%</w:t>
            </w:r>
          </w:p>
        </w:tc>
        <w:tc>
          <w:tcPr>
            <w:tcW w:w="2160" w:type="dxa"/>
          </w:tcPr>
          <w:p w:rsidR="002804D6" w:rsidRDefault="002804D6" w:rsidP="00FC53F6"/>
        </w:tc>
      </w:tr>
      <w:tr w:rsidR="002804D6" w:rsidTr="00FC53F6">
        <w:tc>
          <w:tcPr>
            <w:tcW w:w="2160" w:type="dxa"/>
          </w:tcPr>
          <w:p w:rsidR="002804D6" w:rsidRDefault="002804D6" w:rsidP="00FC53F6"/>
        </w:tc>
        <w:tc>
          <w:tcPr>
            <w:tcW w:w="4320" w:type="dxa"/>
            <w:gridSpan w:val="2"/>
          </w:tcPr>
          <w:p w:rsidR="002804D6" w:rsidRDefault="002804D6" w:rsidP="00FC53F6">
            <w:r>
              <w:t>2</w:t>
            </w:r>
          </w:p>
        </w:tc>
        <w:tc>
          <w:tcPr>
            <w:tcW w:w="2160" w:type="dxa"/>
          </w:tcPr>
          <w:p w:rsidR="002804D6" w:rsidRDefault="002804D6" w:rsidP="00FC53F6">
            <w:r>
              <w:t>25</w:t>
            </w:r>
          </w:p>
        </w:tc>
        <w:tc>
          <w:tcPr>
            <w:tcW w:w="2160" w:type="dxa"/>
          </w:tcPr>
          <w:p w:rsidR="002804D6" w:rsidRDefault="002804D6" w:rsidP="00FC53F6"/>
        </w:tc>
      </w:tr>
      <w:tr w:rsidR="002804D6" w:rsidTr="00FC53F6">
        <w:tc>
          <w:tcPr>
            <w:tcW w:w="2160" w:type="dxa"/>
          </w:tcPr>
          <w:p w:rsidR="002804D6" w:rsidRDefault="002804D6" w:rsidP="00FC53F6"/>
        </w:tc>
        <w:tc>
          <w:tcPr>
            <w:tcW w:w="4320" w:type="dxa"/>
            <w:gridSpan w:val="2"/>
          </w:tcPr>
          <w:p w:rsidR="002804D6" w:rsidRDefault="002804D6" w:rsidP="00FC53F6">
            <w:r>
              <w:t>3</w:t>
            </w:r>
          </w:p>
        </w:tc>
        <w:tc>
          <w:tcPr>
            <w:tcW w:w="2160" w:type="dxa"/>
          </w:tcPr>
          <w:p w:rsidR="002804D6" w:rsidRDefault="002804D6" w:rsidP="00FC53F6">
            <w:r>
              <w:t>28</w:t>
            </w:r>
          </w:p>
        </w:tc>
        <w:tc>
          <w:tcPr>
            <w:tcW w:w="2160" w:type="dxa"/>
          </w:tcPr>
          <w:p w:rsidR="002804D6" w:rsidRDefault="002804D6" w:rsidP="00FC53F6"/>
        </w:tc>
      </w:tr>
      <w:tr w:rsidR="002804D6" w:rsidTr="00FC53F6">
        <w:tc>
          <w:tcPr>
            <w:tcW w:w="2160" w:type="dxa"/>
          </w:tcPr>
          <w:p w:rsidR="002804D6" w:rsidRDefault="002804D6" w:rsidP="00FC53F6"/>
        </w:tc>
        <w:tc>
          <w:tcPr>
            <w:tcW w:w="4320" w:type="dxa"/>
            <w:gridSpan w:val="2"/>
          </w:tcPr>
          <w:p w:rsidR="002804D6" w:rsidRDefault="002804D6" w:rsidP="00FC53F6">
            <w:r>
              <w:t>4</w:t>
            </w:r>
          </w:p>
        </w:tc>
        <w:tc>
          <w:tcPr>
            <w:tcW w:w="2160" w:type="dxa"/>
          </w:tcPr>
          <w:p w:rsidR="002804D6" w:rsidRDefault="002804D6" w:rsidP="00FC53F6">
            <w:r>
              <w:t>25</w:t>
            </w:r>
          </w:p>
        </w:tc>
        <w:tc>
          <w:tcPr>
            <w:tcW w:w="2160" w:type="dxa"/>
          </w:tcPr>
          <w:p w:rsidR="002804D6" w:rsidRDefault="002804D6" w:rsidP="00FC53F6"/>
        </w:tc>
      </w:tr>
    </w:tbl>
    <w:p w:rsidR="00C017A0" w:rsidRDefault="00C017A0">
      <w:pPr>
        <w:pStyle w:val="LineBreak"/>
      </w:pPr>
    </w:p>
    <w:p w:rsidR="00C017A0" w:rsidRDefault="00C017A0"/>
    <w:sectPr w:rsidR="00C017A0" w:rsidSect="006F6612">
      <w:headerReference w:type="default" r:id="rId8"/>
      <w:footerReference w:type="even" r:id="rId9"/>
      <w:footerReference w:type="default" r:id="rId10"/>
      <w:headerReference w:type="firs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97B" w:rsidRDefault="009B797B" w:rsidP="00CC0B35">
      <w:r>
        <w:separator/>
      </w:r>
    </w:p>
  </w:endnote>
  <w:endnote w:type="continuationSeparator" w:id="0">
    <w:p w:rsidR="009B797B" w:rsidRDefault="009B797B" w:rsidP="00CC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Pro Condensed N">
    <w:altName w:val="Calibri"/>
    <w:panose1 w:val="020B0604020202020204"/>
    <w:charset w:val="4D"/>
    <w:family w:val="swiss"/>
    <w:notTrueType/>
    <w:pitch w:val="variable"/>
    <w:sig w:usb0="800000AF" w:usb1="5000204A" w:usb2="00000000" w:usb3="00000000" w:csb0="0000009B" w:csb1="00000000"/>
  </w:font>
  <w:font w:name="Futura">
    <w:panose1 w:val="020B0602020204020303"/>
    <w:charset w:val="00"/>
    <w:family w:val="swiss"/>
    <w:pitch w:val="variable"/>
    <w:sig w:usb0="A0000AEF" w:usb1="5000214A" w:usb2="00000000" w:usb3="00000000" w:csb0="000001FF" w:csb1="00000000"/>
  </w:font>
  <w:font w:name="Trade Gothic LT Pro Bold Conden">
    <w:altName w:val="Calibri"/>
    <w:panose1 w:val="020B0604020202020204"/>
    <w:charset w:val="4D"/>
    <w:family w:val="swiss"/>
    <w:notTrueType/>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rade Gothic LT Pro">
    <w:panose1 w:val="020B0604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F6" w:rsidRDefault="00FC53F6" w:rsidP="00CC0B3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C53F6" w:rsidRDefault="00FC53F6" w:rsidP="00CC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F6" w:rsidRPr="00357693" w:rsidRDefault="00FC53F6" w:rsidP="00CC0B35">
    <w:pPr>
      <w:pStyle w:val="Footer"/>
      <w:rPr>
        <w:rStyle w:val="PageNumber"/>
      </w:rPr>
    </w:pPr>
    <w:r w:rsidRPr="00357693">
      <w:rPr>
        <w:rStyle w:val="PageNumber"/>
      </w:rPr>
      <w:t xml:space="preserve">Page </w:t>
    </w:r>
    <w:r w:rsidRPr="00357693">
      <w:rPr>
        <w:rStyle w:val="PageNumber"/>
      </w:rPr>
      <w:fldChar w:fldCharType="begin"/>
    </w:r>
    <w:r w:rsidRPr="00357693">
      <w:rPr>
        <w:rStyle w:val="PageNumber"/>
      </w:rPr>
      <w:instrText xml:space="preserve"> PAGE </w:instrText>
    </w:r>
    <w:r w:rsidRPr="00357693">
      <w:rPr>
        <w:rStyle w:val="PageNumber"/>
      </w:rPr>
      <w:fldChar w:fldCharType="separate"/>
    </w:r>
    <w:r>
      <w:rPr>
        <w:rStyle w:val="PageNumber"/>
        <w:noProof/>
      </w:rPr>
      <w:t>1</w:t>
    </w:r>
    <w:r w:rsidRPr="00357693">
      <w:rPr>
        <w:rStyle w:val="PageNumber"/>
      </w:rPr>
      <w:fldChar w:fldCharType="end"/>
    </w:r>
    <w:r w:rsidRPr="00357693">
      <w:rPr>
        <w:rStyle w:val="PageNumber"/>
      </w:rPr>
      <w:t xml:space="preserve"> of </w:t>
    </w:r>
    <w:r w:rsidRPr="00357693">
      <w:rPr>
        <w:rStyle w:val="PageNumber"/>
      </w:rPr>
      <w:fldChar w:fldCharType="begin"/>
    </w:r>
    <w:r w:rsidRPr="00357693">
      <w:rPr>
        <w:rStyle w:val="PageNumber"/>
      </w:rPr>
      <w:instrText xml:space="preserve"> NUMPAGES </w:instrText>
    </w:r>
    <w:r w:rsidRPr="00357693">
      <w:rPr>
        <w:rStyle w:val="PageNumber"/>
      </w:rPr>
      <w:fldChar w:fldCharType="separate"/>
    </w:r>
    <w:r>
      <w:rPr>
        <w:rStyle w:val="PageNumber"/>
        <w:noProof/>
      </w:rPr>
      <w:t>1</w:t>
    </w:r>
    <w:r w:rsidRPr="00357693">
      <w:rPr>
        <w:rStyle w:val="PageNumber"/>
      </w:rPr>
      <w:fldChar w:fldCharType="end"/>
    </w:r>
  </w:p>
  <w:p w:rsidR="00FC53F6" w:rsidRDefault="00FC53F6" w:rsidP="00CC0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97B" w:rsidRDefault="009B797B" w:rsidP="00CC0B35">
      <w:r>
        <w:separator/>
      </w:r>
    </w:p>
  </w:footnote>
  <w:footnote w:type="continuationSeparator" w:id="0">
    <w:p w:rsidR="009B797B" w:rsidRDefault="009B797B" w:rsidP="00CC0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F6" w:rsidRDefault="00FC53F6" w:rsidP="00CC0B35">
    <w:pPr>
      <w:pStyle w:val="Header"/>
    </w:pPr>
    <w:r>
      <w:rPr>
        <w:noProof/>
      </w:rPr>
      <w:drawing>
        <wp:inline distT="0" distB="0" distL="0" distR="0" wp14:anchorId="467F5E70" wp14:editId="51BBAC00">
          <wp:extent cx="1311442" cy="560756"/>
          <wp:effectExtent l="0" t="0" r="9525" b="0"/>
          <wp:docPr id="1" name="Picture 1" descr="Macintosh HD:private:var:folders:_z:4tj0lk6s1yl6rt6m16zn03dxbwl_42:T:TemporaryItems:Y2 dark blu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z:4tj0lk6s1yl6rt6m16zn03dxbwl_42:T:TemporaryItems:Y2 dark blu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95" cy="560992"/>
                  </a:xfrm>
                  <a:prstGeom prst="rect">
                    <a:avLst/>
                  </a:prstGeom>
                  <a:noFill/>
                  <a:ln>
                    <a:noFill/>
                  </a:ln>
                </pic:spPr>
              </pic:pic>
            </a:graphicData>
          </a:graphic>
        </wp:inline>
      </w:drawing>
    </w:r>
  </w:p>
  <w:p w:rsidR="00FC53F6" w:rsidRDefault="00FC53F6" w:rsidP="00CC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F6" w:rsidRDefault="00FC53F6" w:rsidP="00CC0B35">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C53F6" w:rsidRDefault="00FC53F6" w:rsidP="00CC0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8A1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49EB5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32A31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E4CEAF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5465D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A1E7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80621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90B18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242E9D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7EC2F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67EF5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33004"/>
    <w:multiLevelType w:val="hybridMultilevel"/>
    <w:tmpl w:val="67B05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E68E9"/>
    <w:multiLevelType w:val="hybridMultilevel"/>
    <w:tmpl w:val="1870C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A73B1"/>
    <w:multiLevelType w:val="hybridMultilevel"/>
    <w:tmpl w:val="254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C6"/>
    <w:rsid w:val="0000284C"/>
    <w:rsid w:val="00005069"/>
    <w:rsid w:val="00013042"/>
    <w:rsid w:val="00015E0B"/>
    <w:rsid w:val="0002001D"/>
    <w:rsid w:val="00023085"/>
    <w:rsid w:val="00027E3E"/>
    <w:rsid w:val="00035012"/>
    <w:rsid w:val="00036E22"/>
    <w:rsid w:val="0004276F"/>
    <w:rsid w:val="000448FF"/>
    <w:rsid w:val="00045025"/>
    <w:rsid w:val="00046D61"/>
    <w:rsid w:val="000519EA"/>
    <w:rsid w:val="00061E8E"/>
    <w:rsid w:val="000629AE"/>
    <w:rsid w:val="000720D8"/>
    <w:rsid w:val="00073466"/>
    <w:rsid w:val="000745C7"/>
    <w:rsid w:val="00091ADD"/>
    <w:rsid w:val="00091E6D"/>
    <w:rsid w:val="0009525B"/>
    <w:rsid w:val="000975A9"/>
    <w:rsid w:val="000A057F"/>
    <w:rsid w:val="000A0D29"/>
    <w:rsid w:val="000C51F2"/>
    <w:rsid w:val="000C5453"/>
    <w:rsid w:val="000D0995"/>
    <w:rsid w:val="000D1D57"/>
    <w:rsid w:val="000E297E"/>
    <w:rsid w:val="000E58AC"/>
    <w:rsid w:val="000E6AB7"/>
    <w:rsid w:val="000F1462"/>
    <w:rsid w:val="000F3527"/>
    <w:rsid w:val="000F5ACD"/>
    <w:rsid w:val="001016C9"/>
    <w:rsid w:val="00101C3B"/>
    <w:rsid w:val="00116AC2"/>
    <w:rsid w:val="0011792F"/>
    <w:rsid w:val="0012275E"/>
    <w:rsid w:val="00130AE3"/>
    <w:rsid w:val="00132BC5"/>
    <w:rsid w:val="00133818"/>
    <w:rsid w:val="00136598"/>
    <w:rsid w:val="0014409B"/>
    <w:rsid w:val="00150009"/>
    <w:rsid w:val="00153619"/>
    <w:rsid w:val="00157D99"/>
    <w:rsid w:val="00160057"/>
    <w:rsid w:val="001603EA"/>
    <w:rsid w:val="00160A24"/>
    <w:rsid w:val="00162705"/>
    <w:rsid w:val="001639A5"/>
    <w:rsid w:val="00171E19"/>
    <w:rsid w:val="00173037"/>
    <w:rsid w:val="00185FDB"/>
    <w:rsid w:val="0019354F"/>
    <w:rsid w:val="0019416D"/>
    <w:rsid w:val="0019478D"/>
    <w:rsid w:val="00194D56"/>
    <w:rsid w:val="00196BCA"/>
    <w:rsid w:val="001A030D"/>
    <w:rsid w:val="001A751D"/>
    <w:rsid w:val="001B0802"/>
    <w:rsid w:val="001B0DBB"/>
    <w:rsid w:val="001B1C7A"/>
    <w:rsid w:val="001B3ACD"/>
    <w:rsid w:val="001B66AE"/>
    <w:rsid w:val="001C11EE"/>
    <w:rsid w:val="001C43C1"/>
    <w:rsid w:val="001C6910"/>
    <w:rsid w:val="001D136C"/>
    <w:rsid w:val="001D17B6"/>
    <w:rsid w:val="001D2AF0"/>
    <w:rsid w:val="001D3B01"/>
    <w:rsid w:val="001D5A2F"/>
    <w:rsid w:val="001E0152"/>
    <w:rsid w:val="001F4863"/>
    <w:rsid w:val="00212DC7"/>
    <w:rsid w:val="0022218D"/>
    <w:rsid w:val="00237B96"/>
    <w:rsid w:val="00243330"/>
    <w:rsid w:val="00264C79"/>
    <w:rsid w:val="002663F7"/>
    <w:rsid w:val="0028044A"/>
    <w:rsid w:val="002804D6"/>
    <w:rsid w:val="00281543"/>
    <w:rsid w:val="0028311F"/>
    <w:rsid w:val="002A210B"/>
    <w:rsid w:val="002A3A4B"/>
    <w:rsid w:val="002A559F"/>
    <w:rsid w:val="002B0463"/>
    <w:rsid w:val="002B110B"/>
    <w:rsid w:val="002B1BCB"/>
    <w:rsid w:val="002C2983"/>
    <w:rsid w:val="002D2395"/>
    <w:rsid w:val="002D73E0"/>
    <w:rsid w:val="002F5C01"/>
    <w:rsid w:val="002F68E3"/>
    <w:rsid w:val="003007C2"/>
    <w:rsid w:val="00302C82"/>
    <w:rsid w:val="00303962"/>
    <w:rsid w:val="0030772E"/>
    <w:rsid w:val="003143E3"/>
    <w:rsid w:val="00315A50"/>
    <w:rsid w:val="00316864"/>
    <w:rsid w:val="0031797C"/>
    <w:rsid w:val="00322A51"/>
    <w:rsid w:val="003230DE"/>
    <w:rsid w:val="0032494C"/>
    <w:rsid w:val="003253A0"/>
    <w:rsid w:val="0033080C"/>
    <w:rsid w:val="00331C4C"/>
    <w:rsid w:val="00332E6B"/>
    <w:rsid w:val="0033478F"/>
    <w:rsid w:val="0034423E"/>
    <w:rsid w:val="00344F2A"/>
    <w:rsid w:val="0035422A"/>
    <w:rsid w:val="00357693"/>
    <w:rsid w:val="003646EC"/>
    <w:rsid w:val="003708B7"/>
    <w:rsid w:val="003742E7"/>
    <w:rsid w:val="00376366"/>
    <w:rsid w:val="00382D63"/>
    <w:rsid w:val="00385958"/>
    <w:rsid w:val="00385E63"/>
    <w:rsid w:val="003916DA"/>
    <w:rsid w:val="00392444"/>
    <w:rsid w:val="0039249B"/>
    <w:rsid w:val="003936EC"/>
    <w:rsid w:val="0039430A"/>
    <w:rsid w:val="00394C10"/>
    <w:rsid w:val="003951E0"/>
    <w:rsid w:val="00395E22"/>
    <w:rsid w:val="003978DE"/>
    <w:rsid w:val="003A00C5"/>
    <w:rsid w:val="003A6793"/>
    <w:rsid w:val="003B3265"/>
    <w:rsid w:val="003B6844"/>
    <w:rsid w:val="003B73C0"/>
    <w:rsid w:val="003D050E"/>
    <w:rsid w:val="003D3333"/>
    <w:rsid w:val="003D3A30"/>
    <w:rsid w:val="003E501A"/>
    <w:rsid w:val="003F3AFA"/>
    <w:rsid w:val="003F436D"/>
    <w:rsid w:val="003F618C"/>
    <w:rsid w:val="003F752B"/>
    <w:rsid w:val="004011EB"/>
    <w:rsid w:val="004026AF"/>
    <w:rsid w:val="004047F5"/>
    <w:rsid w:val="004070C7"/>
    <w:rsid w:val="00407E4F"/>
    <w:rsid w:val="0042065A"/>
    <w:rsid w:val="0042382C"/>
    <w:rsid w:val="00426DE4"/>
    <w:rsid w:val="00435263"/>
    <w:rsid w:val="0043629E"/>
    <w:rsid w:val="0044711A"/>
    <w:rsid w:val="0044727B"/>
    <w:rsid w:val="004477C2"/>
    <w:rsid w:val="004504A1"/>
    <w:rsid w:val="0045162A"/>
    <w:rsid w:val="00457308"/>
    <w:rsid w:val="00463210"/>
    <w:rsid w:val="00463EAA"/>
    <w:rsid w:val="00466917"/>
    <w:rsid w:val="00467936"/>
    <w:rsid w:val="0047301E"/>
    <w:rsid w:val="00474F27"/>
    <w:rsid w:val="004754CA"/>
    <w:rsid w:val="00475B58"/>
    <w:rsid w:val="004771F9"/>
    <w:rsid w:val="00481393"/>
    <w:rsid w:val="00481CA5"/>
    <w:rsid w:val="00482490"/>
    <w:rsid w:val="004837D2"/>
    <w:rsid w:val="0048423B"/>
    <w:rsid w:val="00484C3A"/>
    <w:rsid w:val="004944CA"/>
    <w:rsid w:val="004944E0"/>
    <w:rsid w:val="00496313"/>
    <w:rsid w:val="004963B9"/>
    <w:rsid w:val="004A2066"/>
    <w:rsid w:val="004A2759"/>
    <w:rsid w:val="004B0E47"/>
    <w:rsid w:val="004B150E"/>
    <w:rsid w:val="004B35DB"/>
    <w:rsid w:val="004B44AC"/>
    <w:rsid w:val="004B62DC"/>
    <w:rsid w:val="004B7D67"/>
    <w:rsid w:val="004B7EB9"/>
    <w:rsid w:val="004C00A7"/>
    <w:rsid w:val="004C7962"/>
    <w:rsid w:val="004E1143"/>
    <w:rsid w:val="004E7409"/>
    <w:rsid w:val="00506742"/>
    <w:rsid w:val="00507814"/>
    <w:rsid w:val="00510643"/>
    <w:rsid w:val="00524082"/>
    <w:rsid w:val="005273D2"/>
    <w:rsid w:val="00527EE9"/>
    <w:rsid w:val="00534006"/>
    <w:rsid w:val="005343A8"/>
    <w:rsid w:val="005365AF"/>
    <w:rsid w:val="00547DC8"/>
    <w:rsid w:val="00554640"/>
    <w:rsid w:val="00562EFE"/>
    <w:rsid w:val="00577AC0"/>
    <w:rsid w:val="00590CFE"/>
    <w:rsid w:val="00596249"/>
    <w:rsid w:val="005A6AD2"/>
    <w:rsid w:val="005B58AB"/>
    <w:rsid w:val="005B63AE"/>
    <w:rsid w:val="005C1096"/>
    <w:rsid w:val="005C27FB"/>
    <w:rsid w:val="005C3158"/>
    <w:rsid w:val="005C34D5"/>
    <w:rsid w:val="005D4F30"/>
    <w:rsid w:val="005D59D0"/>
    <w:rsid w:val="005E13AA"/>
    <w:rsid w:val="005E142A"/>
    <w:rsid w:val="005E473F"/>
    <w:rsid w:val="005E610E"/>
    <w:rsid w:val="005E6588"/>
    <w:rsid w:val="005F041C"/>
    <w:rsid w:val="005F1316"/>
    <w:rsid w:val="00600C78"/>
    <w:rsid w:val="00603B48"/>
    <w:rsid w:val="0061449C"/>
    <w:rsid w:val="006157A8"/>
    <w:rsid w:val="00622702"/>
    <w:rsid w:val="00624EAB"/>
    <w:rsid w:val="0063072D"/>
    <w:rsid w:val="00635992"/>
    <w:rsid w:val="00642A3C"/>
    <w:rsid w:val="006437DA"/>
    <w:rsid w:val="00644C6C"/>
    <w:rsid w:val="00647C91"/>
    <w:rsid w:val="0065403A"/>
    <w:rsid w:val="006549A8"/>
    <w:rsid w:val="00671B54"/>
    <w:rsid w:val="006729AE"/>
    <w:rsid w:val="0067768A"/>
    <w:rsid w:val="006811D7"/>
    <w:rsid w:val="00681F5A"/>
    <w:rsid w:val="00686E55"/>
    <w:rsid w:val="00692040"/>
    <w:rsid w:val="006960E0"/>
    <w:rsid w:val="006A0D86"/>
    <w:rsid w:val="006B2AC0"/>
    <w:rsid w:val="006C1716"/>
    <w:rsid w:val="006C377E"/>
    <w:rsid w:val="006C6D8A"/>
    <w:rsid w:val="006D1AE6"/>
    <w:rsid w:val="006D6186"/>
    <w:rsid w:val="006E06AB"/>
    <w:rsid w:val="006E1B59"/>
    <w:rsid w:val="006F6612"/>
    <w:rsid w:val="006F702F"/>
    <w:rsid w:val="00704F73"/>
    <w:rsid w:val="00706C56"/>
    <w:rsid w:val="00711152"/>
    <w:rsid w:val="00712487"/>
    <w:rsid w:val="00720B49"/>
    <w:rsid w:val="00721641"/>
    <w:rsid w:val="007221CD"/>
    <w:rsid w:val="007226E6"/>
    <w:rsid w:val="00726B51"/>
    <w:rsid w:val="007429DA"/>
    <w:rsid w:val="007432FB"/>
    <w:rsid w:val="007438D8"/>
    <w:rsid w:val="007549BE"/>
    <w:rsid w:val="00755098"/>
    <w:rsid w:val="0075780F"/>
    <w:rsid w:val="00757EEB"/>
    <w:rsid w:val="00761416"/>
    <w:rsid w:val="0076288F"/>
    <w:rsid w:val="0076334A"/>
    <w:rsid w:val="0077130C"/>
    <w:rsid w:val="007724CD"/>
    <w:rsid w:val="00781570"/>
    <w:rsid w:val="00782554"/>
    <w:rsid w:val="007827CA"/>
    <w:rsid w:val="0078536A"/>
    <w:rsid w:val="0079170E"/>
    <w:rsid w:val="00793B47"/>
    <w:rsid w:val="0079493A"/>
    <w:rsid w:val="00795292"/>
    <w:rsid w:val="007956DF"/>
    <w:rsid w:val="007A5AE1"/>
    <w:rsid w:val="007A6781"/>
    <w:rsid w:val="007B0D01"/>
    <w:rsid w:val="007B43B9"/>
    <w:rsid w:val="007C124A"/>
    <w:rsid w:val="007D1118"/>
    <w:rsid w:val="007D209B"/>
    <w:rsid w:val="007E31E3"/>
    <w:rsid w:val="007E7F8E"/>
    <w:rsid w:val="007F3267"/>
    <w:rsid w:val="007F4443"/>
    <w:rsid w:val="007F5ED5"/>
    <w:rsid w:val="007F706F"/>
    <w:rsid w:val="008056AA"/>
    <w:rsid w:val="008115C9"/>
    <w:rsid w:val="00813F8F"/>
    <w:rsid w:val="0081487A"/>
    <w:rsid w:val="00821391"/>
    <w:rsid w:val="008216CD"/>
    <w:rsid w:val="0082182D"/>
    <w:rsid w:val="00823696"/>
    <w:rsid w:val="008258F1"/>
    <w:rsid w:val="00834D4A"/>
    <w:rsid w:val="0083737F"/>
    <w:rsid w:val="00845963"/>
    <w:rsid w:val="008504BC"/>
    <w:rsid w:val="0085242E"/>
    <w:rsid w:val="00863729"/>
    <w:rsid w:val="00864936"/>
    <w:rsid w:val="008717BB"/>
    <w:rsid w:val="00874448"/>
    <w:rsid w:val="0088017F"/>
    <w:rsid w:val="0088087C"/>
    <w:rsid w:val="00881650"/>
    <w:rsid w:val="00887C9C"/>
    <w:rsid w:val="00893BED"/>
    <w:rsid w:val="00895667"/>
    <w:rsid w:val="008A0FBF"/>
    <w:rsid w:val="008A1508"/>
    <w:rsid w:val="008A3BC9"/>
    <w:rsid w:val="008A5392"/>
    <w:rsid w:val="008B5C6E"/>
    <w:rsid w:val="008B5C73"/>
    <w:rsid w:val="008B67FE"/>
    <w:rsid w:val="008C03C6"/>
    <w:rsid w:val="008C0CB5"/>
    <w:rsid w:val="008C46C4"/>
    <w:rsid w:val="008C59C8"/>
    <w:rsid w:val="008D212E"/>
    <w:rsid w:val="008D2391"/>
    <w:rsid w:val="008D5068"/>
    <w:rsid w:val="008D6399"/>
    <w:rsid w:val="008E025F"/>
    <w:rsid w:val="008F03E7"/>
    <w:rsid w:val="008F547C"/>
    <w:rsid w:val="008F5702"/>
    <w:rsid w:val="009012B4"/>
    <w:rsid w:val="00902732"/>
    <w:rsid w:val="00904460"/>
    <w:rsid w:val="00904D2A"/>
    <w:rsid w:val="0091035D"/>
    <w:rsid w:val="009115C9"/>
    <w:rsid w:val="00911E25"/>
    <w:rsid w:val="009138F4"/>
    <w:rsid w:val="009159EB"/>
    <w:rsid w:val="00923A95"/>
    <w:rsid w:val="009256EA"/>
    <w:rsid w:val="00925B5A"/>
    <w:rsid w:val="00927129"/>
    <w:rsid w:val="00934C09"/>
    <w:rsid w:val="00936205"/>
    <w:rsid w:val="009502BE"/>
    <w:rsid w:val="00951FD3"/>
    <w:rsid w:val="00957755"/>
    <w:rsid w:val="0096273E"/>
    <w:rsid w:val="00967002"/>
    <w:rsid w:val="00976316"/>
    <w:rsid w:val="00984945"/>
    <w:rsid w:val="00985A0C"/>
    <w:rsid w:val="0099398C"/>
    <w:rsid w:val="00993CA5"/>
    <w:rsid w:val="00996BEC"/>
    <w:rsid w:val="009A39D6"/>
    <w:rsid w:val="009A579C"/>
    <w:rsid w:val="009B5FF2"/>
    <w:rsid w:val="009B797B"/>
    <w:rsid w:val="009C0317"/>
    <w:rsid w:val="009C08BE"/>
    <w:rsid w:val="009C1643"/>
    <w:rsid w:val="009C31C0"/>
    <w:rsid w:val="009D72D3"/>
    <w:rsid w:val="009E3BBF"/>
    <w:rsid w:val="009E3C4A"/>
    <w:rsid w:val="009E3DD2"/>
    <w:rsid w:val="009E4D6D"/>
    <w:rsid w:val="009E5BDF"/>
    <w:rsid w:val="009F0635"/>
    <w:rsid w:val="009F0D28"/>
    <w:rsid w:val="009F3815"/>
    <w:rsid w:val="009F6D7C"/>
    <w:rsid w:val="00A022A5"/>
    <w:rsid w:val="00A124DF"/>
    <w:rsid w:val="00A17FF1"/>
    <w:rsid w:val="00A2491C"/>
    <w:rsid w:val="00A33CCD"/>
    <w:rsid w:val="00A42602"/>
    <w:rsid w:val="00A4263F"/>
    <w:rsid w:val="00A43E86"/>
    <w:rsid w:val="00A466C3"/>
    <w:rsid w:val="00A6765F"/>
    <w:rsid w:val="00A735D2"/>
    <w:rsid w:val="00A82A1C"/>
    <w:rsid w:val="00A92A8A"/>
    <w:rsid w:val="00A94B1C"/>
    <w:rsid w:val="00AA37A6"/>
    <w:rsid w:val="00AA7154"/>
    <w:rsid w:val="00AB0CA9"/>
    <w:rsid w:val="00AC15C7"/>
    <w:rsid w:val="00AC5778"/>
    <w:rsid w:val="00AC5D3F"/>
    <w:rsid w:val="00AC6559"/>
    <w:rsid w:val="00AD363B"/>
    <w:rsid w:val="00AD3E32"/>
    <w:rsid w:val="00AD62D7"/>
    <w:rsid w:val="00AD6B7F"/>
    <w:rsid w:val="00AE1002"/>
    <w:rsid w:val="00AE22A5"/>
    <w:rsid w:val="00AE22B0"/>
    <w:rsid w:val="00AE31E6"/>
    <w:rsid w:val="00AE3FCA"/>
    <w:rsid w:val="00AE49BA"/>
    <w:rsid w:val="00AF0EDE"/>
    <w:rsid w:val="00AF27EB"/>
    <w:rsid w:val="00AF4A1A"/>
    <w:rsid w:val="00B011A0"/>
    <w:rsid w:val="00B035B2"/>
    <w:rsid w:val="00B06B07"/>
    <w:rsid w:val="00B06BC4"/>
    <w:rsid w:val="00B11E57"/>
    <w:rsid w:val="00B149CD"/>
    <w:rsid w:val="00B217B1"/>
    <w:rsid w:val="00B267B8"/>
    <w:rsid w:val="00B313A0"/>
    <w:rsid w:val="00B34D9A"/>
    <w:rsid w:val="00B40A5F"/>
    <w:rsid w:val="00B613D0"/>
    <w:rsid w:val="00B63F5B"/>
    <w:rsid w:val="00B65066"/>
    <w:rsid w:val="00B710AF"/>
    <w:rsid w:val="00B72FF4"/>
    <w:rsid w:val="00B74066"/>
    <w:rsid w:val="00B82D80"/>
    <w:rsid w:val="00B85835"/>
    <w:rsid w:val="00B90BE8"/>
    <w:rsid w:val="00B9132B"/>
    <w:rsid w:val="00B92D55"/>
    <w:rsid w:val="00B93477"/>
    <w:rsid w:val="00B94449"/>
    <w:rsid w:val="00B953EA"/>
    <w:rsid w:val="00B976A9"/>
    <w:rsid w:val="00BA39F3"/>
    <w:rsid w:val="00BA4FA1"/>
    <w:rsid w:val="00BA55E7"/>
    <w:rsid w:val="00BB372B"/>
    <w:rsid w:val="00BC62E1"/>
    <w:rsid w:val="00BD1293"/>
    <w:rsid w:val="00BD1311"/>
    <w:rsid w:val="00BD3D85"/>
    <w:rsid w:val="00BE4BA8"/>
    <w:rsid w:val="00BF023F"/>
    <w:rsid w:val="00C017A0"/>
    <w:rsid w:val="00C12805"/>
    <w:rsid w:val="00C13134"/>
    <w:rsid w:val="00C13264"/>
    <w:rsid w:val="00C14B28"/>
    <w:rsid w:val="00C27B42"/>
    <w:rsid w:val="00C27FDD"/>
    <w:rsid w:val="00C3028E"/>
    <w:rsid w:val="00C331D9"/>
    <w:rsid w:val="00C340D8"/>
    <w:rsid w:val="00C40526"/>
    <w:rsid w:val="00C41F23"/>
    <w:rsid w:val="00C44F8F"/>
    <w:rsid w:val="00C47862"/>
    <w:rsid w:val="00C51301"/>
    <w:rsid w:val="00C534FA"/>
    <w:rsid w:val="00C54AA3"/>
    <w:rsid w:val="00C550B6"/>
    <w:rsid w:val="00C66994"/>
    <w:rsid w:val="00C67785"/>
    <w:rsid w:val="00C72BFB"/>
    <w:rsid w:val="00C74F2B"/>
    <w:rsid w:val="00C773B6"/>
    <w:rsid w:val="00C804BA"/>
    <w:rsid w:val="00C818FC"/>
    <w:rsid w:val="00C82E5D"/>
    <w:rsid w:val="00C8709F"/>
    <w:rsid w:val="00C90F7D"/>
    <w:rsid w:val="00C95BF2"/>
    <w:rsid w:val="00CA0CAB"/>
    <w:rsid w:val="00CA73AC"/>
    <w:rsid w:val="00CB13ED"/>
    <w:rsid w:val="00CB4588"/>
    <w:rsid w:val="00CB5C46"/>
    <w:rsid w:val="00CC0B35"/>
    <w:rsid w:val="00CC1D33"/>
    <w:rsid w:val="00CC673D"/>
    <w:rsid w:val="00CD7ADB"/>
    <w:rsid w:val="00CE137F"/>
    <w:rsid w:val="00CE5357"/>
    <w:rsid w:val="00CE585C"/>
    <w:rsid w:val="00CE621B"/>
    <w:rsid w:val="00CE6709"/>
    <w:rsid w:val="00CF2097"/>
    <w:rsid w:val="00D00F8D"/>
    <w:rsid w:val="00D061D3"/>
    <w:rsid w:val="00D0725D"/>
    <w:rsid w:val="00D07376"/>
    <w:rsid w:val="00D07E37"/>
    <w:rsid w:val="00D10D8B"/>
    <w:rsid w:val="00D16046"/>
    <w:rsid w:val="00D20E5E"/>
    <w:rsid w:val="00D220F0"/>
    <w:rsid w:val="00D22C6F"/>
    <w:rsid w:val="00D23C81"/>
    <w:rsid w:val="00D25A69"/>
    <w:rsid w:val="00D30A4B"/>
    <w:rsid w:val="00D313A5"/>
    <w:rsid w:val="00D3187E"/>
    <w:rsid w:val="00D440A4"/>
    <w:rsid w:val="00D53874"/>
    <w:rsid w:val="00D541E9"/>
    <w:rsid w:val="00D63E54"/>
    <w:rsid w:val="00D72520"/>
    <w:rsid w:val="00D73626"/>
    <w:rsid w:val="00D82D7E"/>
    <w:rsid w:val="00D91CF7"/>
    <w:rsid w:val="00DA0013"/>
    <w:rsid w:val="00DA75DF"/>
    <w:rsid w:val="00DB33FF"/>
    <w:rsid w:val="00DB3425"/>
    <w:rsid w:val="00DB7768"/>
    <w:rsid w:val="00DB7A4E"/>
    <w:rsid w:val="00DC13E0"/>
    <w:rsid w:val="00DC2471"/>
    <w:rsid w:val="00DC4131"/>
    <w:rsid w:val="00DC60C4"/>
    <w:rsid w:val="00DD1D95"/>
    <w:rsid w:val="00DD7872"/>
    <w:rsid w:val="00DF3B57"/>
    <w:rsid w:val="00DF67B1"/>
    <w:rsid w:val="00E0016F"/>
    <w:rsid w:val="00E009E7"/>
    <w:rsid w:val="00E025B5"/>
    <w:rsid w:val="00E04773"/>
    <w:rsid w:val="00E17C47"/>
    <w:rsid w:val="00E2158B"/>
    <w:rsid w:val="00E30567"/>
    <w:rsid w:val="00E37057"/>
    <w:rsid w:val="00E41E45"/>
    <w:rsid w:val="00E43D66"/>
    <w:rsid w:val="00E510DE"/>
    <w:rsid w:val="00E5197C"/>
    <w:rsid w:val="00E52E0B"/>
    <w:rsid w:val="00E6061E"/>
    <w:rsid w:val="00E64F0F"/>
    <w:rsid w:val="00E6721D"/>
    <w:rsid w:val="00E71DC0"/>
    <w:rsid w:val="00E72C5A"/>
    <w:rsid w:val="00E74731"/>
    <w:rsid w:val="00EA5A8E"/>
    <w:rsid w:val="00EA72EF"/>
    <w:rsid w:val="00EA7CC9"/>
    <w:rsid w:val="00EB7FBC"/>
    <w:rsid w:val="00EC2A46"/>
    <w:rsid w:val="00EC4A25"/>
    <w:rsid w:val="00EC5AF0"/>
    <w:rsid w:val="00EC637A"/>
    <w:rsid w:val="00EC6D29"/>
    <w:rsid w:val="00EC6D3D"/>
    <w:rsid w:val="00ED329D"/>
    <w:rsid w:val="00ED7A5C"/>
    <w:rsid w:val="00EE12CC"/>
    <w:rsid w:val="00EE3709"/>
    <w:rsid w:val="00EE3B91"/>
    <w:rsid w:val="00EE64C8"/>
    <w:rsid w:val="00EE690A"/>
    <w:rsid w:val="00EF09DA"/>
    <w:rsid w:val="00EF7BCA"/>
    <w:rsid w:val="00F0316B"/>
    <w:rsid w:val="00F045A7"/>
    <w:rsid w:val="00F1315D"/>
    <w:rsid w:val="00F13531"/>
    <w:rsid w:val="00F146D3"/>
    <w:rsid w:val="00F2575B"/>
    <w:rsid w:val="00F26474"/>
    <w:rsid w:val="00F266A6"/>
    <w:rsid w:val="00F37D20"/>
    <w:rsid w:val="00F4152B"/>
    <w:rsid w:val="00F46480"/>
    <w:rsid w:val="00F5141E"/>
    <w:rsid w:val="00F518B9"/>
    <w:rsid w:val="00F55421"/>
    <w:rsid w:val="00F57895"/>
    <w:rsid w:val="00F601E1"/>
    <w:rsid w:val="00F628BD"/>
    <w:rsid w:val="00F63F2C"/>
    <w:rsid w:val="00F6453D"/>
    <w:rsid w:val="00F64AD8"/>
    <w:rsid w:val="00F6563A"/>
    <w:rsid w:val="00F66179"/>
    <w:rsid w:val="00F748FE"/>
    <w:rsid w:val="00F8132E"/>
    <w:rsid w:val="00F81911"/>
    <w:rsid w:val="00F8289B"/>
    <w:rsid w:val="00F83E8E"/>
    <w:rsid w:val="00F94AAE"/>
    <w:rsid w:val="00FA16B7"/>
    <w:rsid w:val="00FA377C"/>
    <w:rsid w:val="00FB29AB"/>
    <w:rsid w:val="00FB4AB0"/>
    <w:rsid w:val="00FB53EC"/>
    <w:rsid w:val="00FB6375"/>
    <w:rsid w:val="00FB6697"/>
    <w:rsid w:val="00FC29DD"/>
    <w:rsid w:val="00FC53F6"/>
    <w:rsid w:val="00FC6B65"/>
    <w:rsid w:val="00FC71C9"/>
    <w:rsid w:val="00FD24CD"/>
    <w:rsid w:val="00FD4793"/>
    <w:rsid w:val="00FE0735"/>
    <w:rsid w:val="00FE6F5D"/>
    <w:rsid w:val="00FE7598"/>
    <w:rsid w:val="00FF310A"/>
    <w:rsid w:val="00FF645B"/>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17C9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C0B35"/>
    <w:pPr>
      <w:outlineLvl w:val="0"/>
    </w:pPr>
    <w:rPr>
      <w:rFonts w:ascii="Trade Gothic LT Pro Condensed N" w:hAnsi="Trade Gothic LT Pro Condensed N" w:cs="Futura"/>
      <w:bCs/>
      <w:sz w:val="22"/>
    </w:rPr>
  </w:style>
  <w:style w:type="paragraph" w:styleId="Heading1">
    <w:name w:val="heading 1"/>
    <w:basedOn w:val="Heading4"/>
    <w:next w:val="Normal"/>
    <w:link w:val="Heading1Char"/>
    <w:uiPriority w:val="9"/>
    <w:qFormat/>
    <w:rsid w:val="00CC0B35"/>
    <w:pPr>
      <w:outlineLvl w:val="0"/>
    </w:pPr>
  </w:style>
  <w:style w:type="paragraph" w:styleId="Heading2">
    <w:name w:val="heading 2"/>
    <w:basedOn w:val="Heading1"/>
    <w:next w:val="Normal"/>
    <w:link w:val="Heading2Char"/>
    <w:uiPriority w:val="9"/>
    <w:unhideWhenUsed/>
    <w:qFormat/>
    <w:rsid w:val="00CC0B35"/>
    <w:pPr>
      <w:outlineLvl w:val="1"/>
    </w:pPr>
  </w:style>
  <w:style w:type="paragraph" w:styleId="Heading3">
    <w:name w:val="heading 3"/>
    <w:basedOn w:val="Heading2"/>
    <w:next w:val="Normal"/>
    <w:link w:val="Heading3Char"/>
    <w:uiPriority w:val="9"/>
    <w:unhideWhenUsed/>
    <w:qFormat/>
    <w:rsid w:val="00CC0B35"/>
    <w:pPr>
      <w:outlineLvl w:val="2"/>
    </w:pPr>
  </w:style>
  <w:style w:type="paragraph" w:styleId="Heading4">
    <w:name w:val="heading 4"/>
    <w:basedOn w:val="Normal"/>
    <w:next w:val="Normal"/>
    <w:link w:val="Heading4Char"/>
    <w:qFormat/>
    <w:rsid w:val="00CC0B35"/>
    <w:pPr>
      <w:spacing w:after="120"/>
      <w:jc w:val="center"/>
      <w:outlineLvl w:val="3"/>
    </w:pPr>
    <w:rPr>
      <w:rFonts w:ascii="Trade Gothic LT Pro Bold Conden" w:hAnsi="Trade Gothic LT Pro Bold Conden"/>
      <w:b/>
      <w:bCs w:val="0"/>
      <w:sz w:val="28"/>
      <w:szCs w:val="28"/>
    </w:rPr>
  </w:style>
  <w:style w:type="paragraph" w:styleId="Heading5">
    <w:name w:val="heading 5"/>
    <w:basedOn w:val="Heading3"/>
    <w:next w:val="Normal"/>
    <w:link w:val="Heading5Char"/>
    <w:uiPriority w:val="9"/>
    <w:unhideWhenUsed/>
    <w:qFormat/>
    <w:rsid w:val="00CC0B35"/>
    <w:pPr>
      <w:outlineLvl w:val="4"/>
    </w:pPr>
  </w:style>
  <w:style w:type="paragraph" w:styleId="Heading6">
    <w:name w:val="heading 6"/>
    <w:basedOn w:val="Heading5"/>
    <w:next w:val="Normal"/>
    <w:link w:val="Heading6Char"/>
    <w:uiPriority w:val="9"/>
    <w:unhideWhenUsed/>
    <w:qFormat/>
    <w:rsid w:val="00CC0B35"/>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C0B35"/>
    <w:rPr>
      <w:rFonts w:ascii="Trade Gothic LT Pro Bold Conden" w:hAnsi="Trade Gothic LT Pro Bold Conden" w:cs="Futura"/>
      <w:b/>
      <w:bCs/>
      <w:sz w:val="28"/>
      <w:szCs w:val="28"/>
    </w:rPr>
  </w:style>
  <w:style w:type="paragraph" w:styleId="ListParagraph">
    <w:name w:val="List Paragraph"/>
    <w:basedOn w:val="Normal"/>
    <w:uiPriority w:val="34"/>
    <w:qFormat/>
    <w:rsid w:val="000E297E"/>
    <w:pPr>
      <w:ind w:left="720"/>
      <w:contextualSpacing/>
    </w:pPr>
  </w:style>
  <w:style w:type="character" w:styleId="Hyperlink">
    <w:name w:val="Hyperlink"/>
    <w:basedOn w:val="DefaultParagraphFont"/>
    <w:uiPriority w:val="99"/>
    <w:unhideWhenUsed/>
    <w:rsid w:val="00F266A6"/>
    <w:rPr>
      <w:color w:val="0000FF" w:themeColor="hyperlink"/>
      <w:u w:val="single"/>
    </w:rPr>
  </w:style>
  <w:style w:type="character" w:styleId="PlaceholderText">
    <w:name w:val="Placeholder Text"/>
    <w:basedOn w:val="DefaultParagraphFont"/>
    <w:uiPriority w:val="99"/>
    <w:semiHidden/>
    <w:rsid w:val="00F266A6"/>
    <w:rPr>
      <w:color w:val="808080"/>
    </w:rPr>
  </w:style>
  <w:style w:type="paragraph" w:styleId="BalloonText">
    <w:name w:val="Balloon Text"/>
    <w:basedOn w:val="Normal"/>
    <w:link w:val="BalloonTextChar"/>
    <w:uiPriority w:val="99"/>
    <w:semiHidden/>
    <w:unhideWhenUsed/>
    <w:rsid w:val="00F266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6A6"/>
    <w:rPr>
      <w:rFonts w:ascii="Lucida Grande" w:hAnsi="Lucida Grande" w:cs="Lucida Grande"/>
      <w:sz w:val="18"/>
      <w:szCs w:val="18"/>
    </w:rPr>
  </w:style>
  <w:style w:type="paragraph" w:styleId="Header">
    <w:name w:val="header"/>
    <w:basedOn w:val="Normal"/>
    <w:link w:val="HeaderChar"/>
    <w:uiPriority w:val="99"/>
    <w:unhideWhenUsed/>
    <w:rsid w:val="00CC0B35"/>
    <w:pPr>
      <w:tabs>
        <w:tab w:val="center" w:pos="4320"/>
        <w:tab w:val="right" w:pos="8640"/>
      </w:tabs>
      <w:jc w:val="center"/>
    </w:pPr>
  </w:style>
  <w:style w:type="character" w:customStyle="1" w:styleId="HeaderChar">
    <w:name w:val="Header Char"/>
    <w:basedOn w:val="DefaultParagraphFont"/>
    <w:link w:val="Header"/>
    <w:uiPriority w:val="99"/>
    <w:rsid w:val="00CC0B35"/>
    <w:rPr>
      <w:rFonts w:ascii="Trade Gothic LT Pro Condensed N" w:hAnsi="Trade Gothic LT Pro Condensed N" w:cs="Futura"/>
      <w:bCs/>
      <w:sz w:val="22"/>
    </w:rPr>
  </w:style>
  <w:style w:type="paragraph" w:styleId="Footer">
    <w:name w:val="footer"/>
    <w:basedOn w:val="Normal"/>
    <w:link w:val="FooterChar"/>
    <w:uiPriority w:val="99"/>
    <w:unhideWhenUsed/>
    <w:rsid w:val="00CC0B35"/>
    <w:pPr>
      <w:tabs>
        <w:tab w:val="center" w:pos="4320"/>
        <w:tab w:val="right" w:pos="8640"/>
      </w:tabs>
      <w:jc w:val="right"/>
    </w:pPr>
  </w:style>
  <w:style w:type="character" w:customStyle="1" w:styleId="FooterChar">
    <w:name w:val="Footer Char"/>
    <w:basedOn w:val="DefaultParagraphFont"/>
    <w:link w:val="Footer"/>
    <w:uiPriority w:val="99"/>
    <w:rsid w:val="00CC0B35"/>
    <w:rPr>
      <w:rFonts w:ascii="Trade Gothic LT Pro Condensed N" w:hAnsi="Trade Gothic LT Pro Condensed N" w:cs="Futura"/>
      <w:bCs/>
      <w:sz w:val="22"/>
    </w:rPr>
  </w:style>
  <w:style w:type="paragraph" w:styleId="NoSpacing">
    <w:name w:val="No Spacing"/>
    <w:uiPriority w:val="1"/>
    <w:qFormat/>
    <w:rsid w:val="006F6612"/>
    <w:rPr>
      <w:rFonts w:ascii="Calibri" w:eastAsia="Calibri" w:hAnsi="Calibri" w:cs="Times New Roman"/>
      <w:sz w:val="22"/>
      <w:szCs w:val="22"/>
    </w:rPr>
  </w:style>
  <w:style w:type="character" w:styleId="PageNumber">
    <w:name w:val="page number"/>
    <w:basedOn w:val="DefaultParagraphFont"/>
    <w:uiPriority w:val="99"/>
    <w:semiHidden/>
    <w:unhideWhenUsed/>
    <w:rsid w:val="00C12805"/>
  </w:style>
  <w:style w:type="character" w:styleId="CommentReference">
    <w:name w:val="annotation reference"/>
    <w:basedOn w:val="DefaultParagraphFont"/>
    <w:uiPriority w:val="99"/>
    <w:semiHidden/>
    <w:unhideWhenUsed/>
    <w:rsid w:val="00993CA5"/>
    <w:rPr>
      <w:sz w:val="18"/>
      <w:szCs w:val="18"/>
    </w:rPr>
  </w:style>
  <w:style w:type="paragraph" w:styleId="CommentText">
    <w:name w:val="annotation text"/>
    <w:basedOn w:val="Normal"/>
    <w:link w:val="CommentTextChar"/>
    <w:uiPriority w:val="99"/>
    <w:semiHidden/>
    <w:unhideWhenUsed/>
    <w:rsid w:val="00993CA5"/>
  </w:style>
  <w:style w:type="character" w:customStyle="1" w:styleId="CommentTextChar">
    <w:name w:val="Comment Text Char"/>
    <w:basedOn w:val="DefaultParagraphFont"/>
    <w:link w:val="CommentText"/>
    <w:uiPriority w:val="99"/>
    <w:semiHidden/>
    <w:rsid w:val="00993CA5"/>
  </w:style>
  <w:style w:type="paragraph" w:styleId="CommentSubject">
    <w:name w:val="annotation subject"/>
    <w:basedOn w:val="CommentText"/>
    <w:next w:val="CommentText"/>
    <w:link w:val="CommentSubjectChar"/>
    <w:uiPriority w:val="99"/>
    <w:semiHidden/>
    <w:unhideWhenUsed/>
    <w:rsid w:val="00993CA5"/>
    <w:rPr>
      <w:b/>
      <w:bCs w:val="0"/>
      <w:sz w:val="20"/>
      <w:szCs w:val="20"/>
    </w:rPr>
  </w:style>
  <w:style w:type="character" w:customStyle="1" w:styleId="CommentSubjectChar">
    <w:name w:val="Comment Subject Char"/>
    <w:basedOn w:val="CommentTextChar"/>
    <w:link w:val="CommentSubject"/>
    <w:uiPriority w:val="99"/>
    <w:semiHidden/>
    <w:rsid w:val="00993CA5"/>
    <w:rPr>
      <w:b/>
      <w:bCs/>
      <w:sz w:val="20"/>
      <w:szCs w:val="20"/>
    </w:rPr>
  </w:style>
  <w:style w:type="paragraph" w:styleId="FootnoteText">
    <w:name w:val="footnote text"/>
    <w:basedOn w:val="Normal"/>
    <w:link w:val="FootnoteTextChar"/>
    <w:uiPriority w:val="99"/>
    <w:unhideWhenUsed/>
    <w:rsid w:val="005C27FB"/>
  </w:style>
  <w:style w:type="character" w:customStyle="1" w:styleId="FootnoteTextChar">
    <w:name w:val="Footnote Text Char"/>
    <w:basedOn w:val="DefaultParagraphFont"/>
    <w:link w:val="FootnoteText"/>
    <w:uiPriority w:val="99"/>
    <w:rsid w:val="005C27FB"/>
  </w:style>
  <w:style w:type="character" w:styleId="FootnoteReference">
    <w:name w:val="footnote reference"/>
    <w:basedOn w:val="DefaultParagraphFont"/>
    <w:uiPriority w:val="99"/>
    <w:unhideWhenUsed/>
    <w:rsid w:val="005C27FB"/>
    <w:rPr>
      <w:vertAlign w:val="superscript"/>
    </w:rPr>
  </w:style>
  <w:style w:type="paragraph" w:styleId="NormalWeb">
    <w:name w:val="Normal (Web)"/>
    <w:basedOn w:val="Normal"/>
    <w:uiPriority w:val="99"/>
    <w:semiHidden/>
    <w:unhideWhenUsed/>
    <w:rsid w:val="0091035D"/>
    <w:rPr>
      <w:rFonts w:ascii="Times New Roman" w:hAnsi="Times New Roman"/>
    </w:rPr>
  </w:style>
  <w:style w:type="paragraph" w:styleId="PlainText">
    <w:name w:val="Plain Text"/>
    <w:basedOn w:val="Normal"/>
    <w:link w:val="PlainTextChar"/>
    <w:uiPriority w:val="99"/>
    <w:unhideWhenUsed/>
    <w:rsid w:val="00FC71C9"/>
    <w:rPr>
      <w:rFonts w:ascii="Courier" w:hAnsi="Courier"/>
      <w:sz w:val="21"/>
      <w:szCs w:val="21"/>
    </w:rPr>
  </w:style>
  <w:style w:type="character" w:customStyle="1" w:styleId="PlainTextChar">
    <w:name w:val="Plain Text Char"/>
    <w:basedOn w:val="DefaultParagraphFont"/>
    <w:link w:val="PlainText"/>
    <w:uiPriority w:val="99"/>
    <w:rsid w:val="00FC71C9"/>
    <w:rPr>
      <w:rFonts w:ascii="Courier" w:hAnsi="Courier"/>
      <w:sz w:val="21"/>
      <w:szCs w:val="21"/>
    </w:rPr>
  </w:style>
  <w:style w:type="table" w:styleId="TableGrid">
    <w:name w:val="Table Grid"/>
    <w:basedOn w:val="TableNormal"/>
    <w:uiPriority w:val="59"/>
    <w:rsid w:val="006C3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94C10"/>
    <w:rPr>
      <w:rFonts w:ascii="Times New Roman" w:hAnsi="Times New Roman" w:cs="Times New Roman"/>
    </w:rPr>
  </w:style>
  <w:style w:type="character" w:customStyle="1" w:styleId="DocumentMapChar">
    <w:name w:val="Document Map Char"/>
    <w:basedOn w:val="DefaultParagraphFont"/>
    <w:link w:val="DocumentMap"/>
    <w:uiPriority w:val="99"/>
    <w:semiHidden/>
    <w:rsid w:val="00394C10"/>
    <w:rPr>
      <w:rFonts w:ascii="Times New Roman" w:hAnsi="Times New Roman" w:cs="Times New Roman"/>
    </w:rPr>
  </w:style>
  <w:style w:type="table" w:customStyle="1" w:styleId="Topline">
    <w:name w:val="Topline"/>
    <w:basedOn w:val="TableNormal"/>
    <w:uiPriority w:val="99"/>
    <w:rsid w:val="00E2158B"/>
    <w:rPr>
      <w:rFonts w:ascii="Trade Gothic LT Pro" w:hAnsi="Trade Gothic LT Pro"/>
    </w:rPr>
    <w:tblPr/>
  </w:style>
  <w:style w:type="character" w:customStyle="1" w:styleId="Heading1Char">
    <w:name w:val="Heading 1 Char"/>
    <w:basedOn w:val="DefaultParagraphFont"/>
    <w:link w:val="Heading1"/>
    <w:uiPriority w:val="9"/>
    <w:rsid w:val="00CC0B35"/>
    <w:rPr>
      <w:rFonts w:ascii="Trade Gothic LT Pro Bold Conden" w:hAnsi="Trade Gothic LT Pro Bold Conden" w:cs="Futura"/>
      <w:sz w:val="28"/>
      <w:szCs w:val="28"/>
    </w:rPr>
  </w:style>
  <w:style w:type="character" w:customStyle="1" w:styleId="Heading2Char">
    <w:name w:val="Heading 2 Char"/>
    <w:basedOn w:val="DefaultParagraphFont"/>
    <w:link w:val="Heading2"/>
    <w:uiPriority w:val="9"/>
    <w:rsid w:val="00CC0B35"/>
    <w:rPr>
      <w:rFonts w:ascii="Trade Gothic LT Pro Bold Conden" w:hAnsi="Trade Gothic LT Pro Bold Conden" w:cs="Futura"/>
      <w:sz w:val="28"/>
      <w:szCs w:val="28"/>
    </w:rPr>
  </w:style>
  <w:style w:type="character" w:customStyle="1" w:styleId="Heading3Char">
    <w:name w:val="Heading 3 Char"/>
    <w:basedOn w:val="DefaultParagraphFont"/>
    <w:link w:val="Heading3"/>
    <w:uiPriority w:val="9"/>
    <w:rsid w:val="00CC0B35"/>
    <w:rPr>
      <w:rFonts w:ascii="Trade Gothic LT Pro Bold Conden" w:hAnsi="Trade Gothic LT Pro Bold Conden" w:cs="Futura"/>
      <w:sz w:val="28"/>
      <w:szCs w:val="28"/>
    </w:rPr>
  </w:style>
  <w:style w:type="character" w:customStyle="1" w:styleId="Heading5Char">
    <w:name w:val="Heading 5 Char"/>
    <w:basedOn w:val="DefaultParagraphFont"/>
    <w:link w:val="Heading5"/>
    <w:uiPriority w:val="9"/>
    <w:rsid w:val="00CC0B35"/>
    <w:rPr>
      <w:rFonts w:ascii="Trade Gothic LT Pro Bold Conden" w:hAnsi="Trade Gothic LT Pro Bold Conden" w:cs="Futura"/>
      <w:sz w:val="28"/>
      <w:szCs w:val="28"/>
    </w:rPr>
  </w:style>
  <w:style w:type="character" w:customStyle="1" w:styleId="Heading6Char">
    <w:name w:val="Heading 6 Char"/>
    <w:basedOn w:val="DefaultParagraphFont"/>
    <w:link w:val="Heading6"/>
    <w:uiPriority w:val="9"/>
    <w:rsid w:val="00CC0B35"/>
    <w:rPr>
      <w:rFonts w:ascii="Trade Gothic LT Pro Bold Conden" w:hAnsi="Trade Gothic LT Pro Bold Conden" w:cs="Futura"/>
      <w:sz w:val="28"/>
      <w:szCs w:val="28"/>
    </w:rPr>
  </w:style>
  <w:style w:type="paragraph" w:customStyle="1" w:styleId="LineBreak">
    <w:name w:val="LineBreak"/>
    <w:basedOn w:val="Normal"/>
    <w:qFormat/>
    <w:rsid w:val="008A5392"/>
    <w:pPr>
      <w:pBdr>
        <w:bottom w:val="single" w:sz="8" w:space="1" w:color="D9D9D9" w:themeColor="background1" w:themeShade="D9"/>
      </w:pBdr>
    </w:pPr>
  </w:style>
  <w:style w:type="paragraph" w:customStyle="1" w:styleId="paragraph">
    <w:name w:val="paragraph"/>
    <w:basedOn w:val="Normal"/>
    <w:rsid w:val="002804D6"/>
    <w:pPr>
      <w:spacing w:before="100" w:beforeAutospacing="1" w:after="100" w:afterAutospacing="1"/>
      <w:outlineLvl w:val="9"/>
    </w:pPr>
    <w:rPr>
      <w:rFonts w:ascii="Times New Roman" w:eastAsia="Times New Roman" w:hAnsi="Times New Roman" w:cs="Times New Roman"/>
      <w:bCs w:val="0"/>
      <w:sz w:val="24"/>
    </w:rPr>
  </w:style>
  <w:style w:type="character" w:customStyle="1" w:styleId="normaltextrun">
    <w:name w:val="normaltextrun"/>
    <w:basedOn w:val="DefaultParagraphFont"/>
    <w:rsid w:val="002804D6"/>
  </w:style>
  <w:style w:type="character" w:customStyle="1" w:styleId="eop">
    <w:name w:val="eop"/>
    <w:basedOn w:val="DefaultParagraphFont"/>
    <w:rsid w:val="0028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8530">
      <w:bodyDiv w:val="1"/>
      <w:marLeft w:val="0"/>
      <w:marRight w:val="0"/>
      <w:marTop w:val="0"/>
      <w:marBottom w:val="0"/>
      <w:divBdr>
        <w:top w:val="none" w:sz="0" w:space="0" w:color="auto"/>
        <w:left w:val="none" w:sz="0" w:space="0" w:color="auto"/>
        <w:bottom w:val="none" w:sz="0" w:space="0" w:color="auto"/>
        <w:right w:val="none" w:sz="0" w:space="0" w:color="auto"/>
      </w:divBdr>
    </w:div>
    <w:div w:id="381901383">
      <w:bodyDiv w:val="1"/>
      <w:marLeft w:val="0"/>
      <w:marRight w:val="0"/>
      <w:marTop w:val="0"/>
      <w:marBottom w:val="0"/>
      <w:divBdr>
        <w:top w:val="none" w:sz="0" w:space="0" w:color="auto"/>
        <w:left w:val="none" w:sz="0" w:space="0" w:color="auto"/>
        <w:bottom w:val="none" w:sz="0" w:space="0" w:color="auto"/>
        <w:right w:val="none" w:sz="0" w:space="0" w:color="auto"/>
      </w:divBdr>
      <w:divsChild>
        <w:div w:id="749540532">
          <w:marLeft w:val="0"/>
          <w:marRight w:val="0"/>
          <w:marTop w:val="0"/>
          <w:marBottom w:val="0"/>
          <w:divBdr>
            <w:top w:val="none" w:sz="0" w:space="0" w:color="auto"/>
            <w:left w:val="none" w:sz="0" w:space="0" w:color="auto"/>
            <w:bottom w:val="none" w:sz="0" w:space="0" w:color="auto"/>
            <w:right w:val="none" w:sz="0" w:space="0" w:color="auto"/>
          </w:divBdr>
        </w:div>
        <w:div w:id="1144275429">
          <w:marLeft w:val="0"/>
          <w:marRight w:val="0"/>
          <w:marTop w:val="0"/>
          <w:marBottom w:val="0"/>
          <w:divBdr>
            <w:top w:val="none" w:sz="0" w:space="0" w:color="auto"/>
            <w:left w:val="none" w:sz="0" w:space="0" w:color="auto"/>
            <w:bottom w:val="none" w:sz="0" w:space="0" w:color="auto"/>
            <w:right w:val="none" w:sz="0" w:space="0" w:color="auto"/>
          </w:divBdr>
        </w:div>
        <w:div w:id="2027095631">
          <w:marLeft w:val="0"/>
          <w:marRight w:val="0"/>
          <w:marTop w:val="0"/>
          <w:marBottom w:val="0"/>
          <w:divBdr>
            <w:top w:val="none" w:sz="0" w:space="0" w:color="auto"/>
            <w:left w:val="none" w:sz="0" w:space="0" w:color="auto"/>
            <w:bottom w:val="none" w:sz="0" w:space="0" w:color="auto"/>
            <w:right w:val="none" w:sz="0" w:space="0" w:color="auto"/>
          </w:divBdr>
        </w:div>
        <w:div w:id="358549001">
          <w:marLeft w:val="0"/>
          <w:marRight w:val="0"/>
          <w:marTop w:val="0"/>
          <w:marBottom w:val="0"/>
          <w:divBdr>
            <w:top w:val="none" w:sz="0" w:space="0" w:color="auto"/>
            <w:left w:val="none" w:sz="0" w:space="0" w:color="auto"/>
            <w:bottom w:val="none" w:sz="0" w:space="0" w:color="auto"/>
            <w:right w:val="none" w:sz="0" w:space="0" w:color="auto"/>
          </w:divBdr>
        </w:div>
        <w:div w:id="399638941">
          <w:marLeft w:val="0"/>
          <w:marRight w:val="0"/>
          <w:marTop w:val="0"/>
          <w:marBottom w:val="0"/>
          <w:divBdr>
            <w:top w:val="none" w:sz="0" w:space="0" w:color="auto"/>
            <w:left w:val="none" w:sz="0" w:space="0" w:color="auto"/>
            <w:bottom w:val="none" w:sz="0" w:space="0" w:color="auto"/>
            <w:right w:val="none" w:sz="0" w:space="0" w:color="auto"/>
          </w:divBdr>
        </w:div>
        <w:div w:id="1952661874">
          <w:marLeft w:val="0"/>
          <w:marRight w:val="0"/>
          <w:marTop w:val="0"/>
          <w:marBottom w:val="0"/>
          <w:divBdr>
            <w:top w:val="none" w:sz="0" w:space="0" w:color="auto"/>
            <w:left w:val="none" w:sz="0" w:space="0" w:color="auto"/>
            <w:bottom w:val="none" w:sz="0" w:space="0" w:color="auto"/>
            <w:right w:val="none" w:sz="0" w:space="0" w:color="auto"/>
          </w:divBdr>
        </w:div>
        <w:div w:id="1534539321">
          <w:marLeft w:val="0"/>
          <w:marRight w:val="0"/>
          <w:marTop w:val="0"/>
          <w:marBottom w:val="0"/>
          <w:divBdr>
            <w:top w:val="none" w:sz="0" w:space="0" w:color="auto"/>
            <w:left w:val="none" w:sz="0" w:space="0" w:color="auto"/>
            <w:bottom w:val="none" w:sz="0" w:space="0" w:color="auto"/>
            <w:right w:val="none" w:sz="0" w:space="0" w:color="auto"/>
          </w:divBdr>
        </w:div>
        <w:div w:id="1087728796">
          <w:marLeft w:val="0"/>
          <w:marRight w:val="0"/>
          <w:marTop w:val="0"/>
          <w:marBottom w:val="0"/>
          <w:divBdr>
            <w:top w:val="none" w:sz="0" w:space="0" w:color="auto"/>
            <w:left w:val="none" w:sz="0" w:space="0" w:color="auto"/>
            <w:bottom w:val="none" w:sz="0" w:space="0" w:color="auto"/>
            <w:right w:val="none" w:sz="0" w:space="0" w:color="auto"/>
          </w:divBdr>
        </w:div>
        <w:div w:id="1041436664">
          <w:marLeft w:val="0"/>
          <w:marRight w:val="0"/>
          <w:marTop w:val="0"/>
          <w:marBottom w:val="0"/>
          <w:divBdr>
            <w:top w:val="none" w:sz="0" w:space="0" w:color="auto"/>
            <w:left w:val="none" w:sz="0" w:space="0" w:color="auto"/>
            <w:bottom w:val="none" w:sz="0" w:space="0" w:color="auto"/>
            <w:right w:val="none" w:sz="0" w:space="0" w:color="auto"/>
          </w:divBdr>
        </w:div>
        <w:div w:id="558591855">
          <w:marLeft w:val="0"/>
          <w:marRight w:val="0"/>
          <w:marTop w:val="0"/>
          <w:marBottom w:val="0"/>
          <w:divBdr>
            <w:top w:val="none" w:sz="0" w:space="0" w:color="auto"/>
            <w:left w:val="none" w:sz="0" w:space="0" w:color="auto"/>
            <w:bottom w:val="none" w:sz="0" w:space="0" w:color="auto"/>
            <w:right w:val="none" w:sz="0" w:space="0" w:color="auto"/>
          </w:divBdr>
        </w:div>
        <w:div w:id="200439795">
          <w:marLeft w:val="0"/>
          <w:marRight w:val="0"/>
          <w:marTop w:val="0"/>
          <w:marBottom w:val="0"/>
          <w:divBdr>
            <w:top w:val="none" w:sz="0" w:space="0" w:color="auto"/>
            <w:left w:val="none" w:sz="0" w:space="0" w:color="auto"/>
            <w:bottom w:val="none" w:sz="0" w:space="0" w:color="auto"/>
            <w:right w:val="none" w:sz="0" w:space="0" w:color="auto"/>
          </w:divBdr>
        </w:div>
        <w:div w:id="1624992868">
          <w:marLeft w:val="0"/>
          <w:marRight w:val="0"/>
          <w:marTop w:val="0"/>
          <w:marBottom w:val="0"/>
          <w:divBdr>
            <w:top w:val="none" w:sz="0" w:space="0" w:color="auto"/>
            <w:left w:val="none" w:sz="0" w:space="0" w:color="auto"/>
            <w:bottom w:val="none" w:sz="0" w:space="0" w:color="auto"/>
            <w:right w:val="none" w:sz="0" w:space="0" w:color="auto"/>
          </w:divBdr>
        </w:div>
        <w:div w:id="1685521262">
          <w:marLeft w:val="0"/>
          <w:marRight w:val="0"/>
          <w:marTop w:val="0"/>
          <w:marBottom w:val="0"/>
          <w:divBdr>
            <w:top w:val="none" w:sz="0" w:space="0" w:color="auto"/>
            <w:left w:val="none" w:sz="0" w:space="0" w:color="auto"/>
            <w:bottom w:val="none" w:sz="0" w:space="0" w:color="auto"/>
            <w:right w:val="none" w:sz="0" w:space="0" w:color="auto"/>
          </w:divBdr>
        </w:div>
      </w:divsChild>
    </w:div>
    <w:div w:id="421755696">
      <w:bodyDiv w:val="1"/>
      <w:marLeft w:val="0"/>
      <w:marRight w:val="0"/>
      <w:marTop w:val="0"/>
      <w:marBottom w:val="0"/>
      <w:divBdr>
        <w:top w:val="none" w:sz="0" w:space="0" w:color="auto"/>
        <w:left w:val="none" w:sz="0" w:space="0" w:color="auto"/>
        <w:bottom w:val="none" w:sz="0" w:space="0" w:color="auto"/>
        <w:right w:val="none" w:sz="0" w:space="0" w:color="auto"/>
      </w:divBdr>
      <w:divsChild>
        <w:div w:id="1000810516">
          <w:marLeft w:val="0"/>
          <w:marRight w:val="0"/>
          <w:marTop w:val="0"/>
          <w:marBottom w:val="0"/>
          <w:divBdr>
            <w:top w:val="none" w:sz="0" w:space="0" w:color="auto"/>
            <w:left w:val="none" w:sz="0" w:space="0" w:color="auto"/>
            <w:bottom w:val="none" w:sz="0" w:space="0" w:color="auto"/>
            <w:right w:val="none" w:sz="0" w:space="0" w:color="auto"/>
          </w:divBdr>
        </w:div>
      </w:divsChild>
    </w:div>
    <w:div w:id="472260634">
      <w:bodyDiv w:val="1"/>
      <w:marLeft w:val="0"/>
      <w:marRight w:val="0"/>
      <w:marTop w:val="0"/>
      <w:marBottom w:val="0"/>
      <w:divBdr>
        <w:top w:val="none" w:sz="0" w:space="0" w:color="auto"/>
        <w:left w:val="none" w:sz="0" w:space="0" w:color="auto"/>
        <w:bottom w:val="none" w:sz="0" w:space="0" w:color="auto"/>
        <w:right w:val="none" w:sz="0" w:space="0" w:color="auto"/>
      </w:divBdr>
    </w:div>
    <w:div w:id="488715187">
      <w:bodyDiv w:val="1"/>
      <w:marLeft w:val="0"/>
      <w:marRight w:val="0"/>
      <w:marTop w:val="0"/>
      <w:marBottom w:val="0"/>
      <w:divBdr>
        <w:top w:val="none" w:sz="0" w:space="0" w:color="auto"/>
        <w:left w:val="none" w:sz="0" w:space="0" w:color="auto"/>
        <w:bottom w:val="none" w:sz="0" w:space="0" w:color="auto"/>
        <w:right w:val="none" w:sz="0" w:space="0" w:color="auto"/>
      </w:divBdr>
    </w:div>
    <w:div w:id="526868794">
      <w:bodyDiv w:val="1"/>
      <w:marLeft w:val="0"/>
      <w:marRight w:val="0"/>
      <w:marTop w:val="0"/>
      <w:marBottom w:val="0"/>
      <w:divBdr>
        <w:top w:val="none" w:sz="0" w:space="0" w:color="auto"/>
        <w:left w:val="none" w:sz="0" w:space="0" w:color="auto"/>
        <w:bottom w:val="none" w:sz="0" w:space="0" w:color="auto"/>
        <w:right w:val="none" w:sz="0" w:space="0" w:color="auto"/>
      </w:divBdr>
    </w:div>
    <w:div w:id="624240764">
      <w:bodyDiv w:val="1"/>
      <w:marLeft w:val="0"/>
      <w:marRight w:val="0"/>
      <w:marTop w:val="0"/>
      <w:marBottom w:val="0"/>
      <w:divBdr>
        <w:top w:val="none" w:sz="0" w:space="0" w:color="auto"/>
        <w:left w:val="none" w:sz="0" w:space="0" w:color="auto"/>
        <w:bottom w:val="none" w:sz="0" w:space="0" w:color="auto"/>
        <w:right w:val="none" w:sz="0" w:space="0" w:color="auto"/>
      </w:divBdr>
    </w:div>
    <w:div w:id="751006028">
      <w:bodyDiv w:val="1"/>
      <w:marLeft w:val="0"/>
      <w:marRight w:val="0"/>
      <w:marTop w:val="0"/>
      <w:marBottom w:val="0"/>
      <w:divBdr>
        <w:top w:val="none" w:sz="0" w:space="0" w:color="auto"/>
        <w:left w:val="none" w:sz="0" w:space="0" w:color="auto"/>
        <w:bottom w:val="none" w:sz="0" w:space="0" w:color="auto"/>
        <w:right w:val="none" w:sz="0" w:space="0" w:color="auto"/>
      </w:divBdr>
    </w:div>
    <w:div w:id="903487561">
      <w:bodyDiv w:val="1"/>
      <w:marLeft w:val="0"/>
      <w:marRight w:val="0"/>
      <w:marTop w:val="0"/>
      <w:marBottom w:val="0"/>
      <w:divBdr>
        <w:top w:val="none" w:sz="0" w:space="0" w:color="auto"/>
        <w:left w:val="none" w:sz="0" w:space="0" w:color="auto"/>
        <w:bottom w:val="none" w:sz="0" w:space="0" w:color="auto"/>
        <w:right w:val="none" w:sz="0" w:space="0" w:color="auto"/>
      </w:divBdr>
      <w:divsChild>
        <w:div w:id="1067848276">
          <w:marLeft w:val="0"/>
          <w:marRight w:val="0"/>
          <w:marTop w:val="0"/>
          <w:marBottom w:val="0"/>
          <w:divBdr>
            <w:top w:val="none" w:sz="0" w:space="0" w:color="auto"/>
            <w:left w:val="none" w:sz="0" w:space="0" w:color="auto"/>
            <w:bottom w:val="none" w:sz="0" w:space="0" w:color="auto"/>
            <w:right w:val="none" w:sz="0" w:space="0" w:color="auto"/>
          </w:divBdr>
          <w:divsChild>
            <w:div w:id="1902062567">
              <w:marLeft w:val="-75"/>
              <w:marRight w:val="0"/>
              <w:marTop w:val="30"/>
              <w:marBottom w:val="30"/>
              <w:divBdr>
                <w:top w:val="none" w:sz="0" w:space="0" w:color="auto"/>
                <w:left w:val="none" w:sz="0" w:space="0" w:color="auto"/>
                <w:bottom w:val="none" w:sz="0" w:space="0" w:color="auto"/>
                <w:right w:val="none" w:sz="0" w:space="0" w:color="auto"/>
              </w:divBdr>
              <w:divsChild>
                <w:div w:id="325524155">
                  <w:marLeft w:val="0"/>
                  <w:marRight w:val="0"/>
                  <w:marTop w:val="0"/>
                  <w:marBottom w:val="0"/>
                  <w:divBdr>
                    <w:top w:val="none" w:sz="0" w:space="0" w:color="auto"/>
                    <w:left w:val="none" w:sz="0" w:space="0" w:color="auto"/>
                    <w:bottom w:val="none" w:sz="0" w:space="0" w:color="auto"/>
                    <w:right w:val="none" w:sz="0" w:space="0" w:color="auto"/>
                  </w:divBdr>
                  <w:divsChild>
                    <w:div w:id="947858122">
                      <w:marLeft w:val="0"/>
                      <w:marRight w:val="0"/>
                      <w:marTop w:val="0"/>
                      <w:marBottom w:val="0"/>
                      <w:divBdr>
                        <w:top w:val="none" w:sz="0" w:space="0" w:color="auto"/>
                        <w:left w:val="none" w:sz="0" w:space="0" w:color="auto"/>
                        <w:bottom w:val="none" w:sz="0" w:space="0" w:color="auto"/>
                        <w:right w:val="none" w:sz="0" w:space="0" w:color="auto"/>
                      </w:divBdr>
                    </w:div>
                  </w:divsChild>
                </w:div>
                <w:div w:id="889152905">
                  <w:marLeft w:val="0"/>
                  <w:marRight w:val="0"/>
                  <w:marTop w:val="0"/>
                  <w:marBottom w:val="0"/>
                  <w:divBdr>
                    <w:top w:val="none" w:sz="0" w:space="0" w:color="auto"/>
                    <w:left w:val="none" w:sz="0" w:space="0" w:color="auto"/>
                    <w:bottom w:val="none" w:sz="0" w:space="0" w:color="auto"/>
                    <w:right w:val="none" w:sz="0" w:space="0" w:color="auto"/>
                  </w:divBdr>
                  <w:divsChild>
                    <w:div w:id="406272472">
                      <w:marLeft w:val="0"/>
                      <w:marRight w:val="0"/>
                      <w:marTop w:val="0"/>
                      <w:marBottom w:val="0"/>
                      <w:divBdr>
                        <w:top w:val="none" w:sz="0" w:space="0" w:color="auto"/>
                        <w:left w:val="none" w:sz="0" w:space="0" w:color="auto"/>
                        <w:bottom w:val="none" w:sz="0" w:space="0" w:color="auto"/>
                        <w:right w:val="none" w:sz="0" w:space="0" w:color="auto"/>
                      </w:divBdr>
                    </w:div>
                  </w:divsChild>
                </w:div>
                <w:div w:id="1913351302">
                  <w:marLeft w:val="0"/>
                  <w:marRight w:val="0"/>
                  <w:marTop w:val="0"/>
                  <w:marBottom w:val="0"/>
                  <w:divBdr>
                    <w:top w:val="none" w:sz="0" w:space="0" w:color="auto"/>
                    <w:left w:val="none" w:sz="0" w:space="0" w:color="auto"/>
                    <w:bottom w:val="none" w:sz="0" w:space="0" w:color="auto"/>
                    <w:right w:val="none" w:sz="0" w:space="0" w:color="auto"/>
                  </w:divBdr>
                  <w:divsChild>
                    <w:div w:id="1412653186">
                      <w:marLeft w:val="0"/>
                      <w:marRight w:val="0"/>
                      <w:marTop w:val="0"/>
                      <w:marBottom w:val="0"/>
                      <w:divBdr>
                        <w:top w:val="none" w:sz="0" w:space="0" w:color="auto"/>
                        <w:left w:val="none" w:sz="0" w:space="0" w:color="auto"/>
                        <w:bottom w:val="none" w:sz="0" w:space="0" w:color="auto"/>
                        <w:right w:val="none" w:sz="0" w:space="0" w:color="auto"/>
                      </w:divBdr>
                    </w:div>
                  </w:divsChild>
                </w:div>
                <w:div w:id="642197284">
                  <w:marLeft w:val="0"/>
                  <w:marRight w:val="0"/>
                  <w:marTop w:val="0"/>
                  <w:marBottom w:val="0"/>
                  <w:divBdr>
                    <w:top w:val="none" w:sz="0" w:space="0" w:color="auto"/>
                    <w:left w:val="none" w:sz="0" w:space="0" w:color="auto"/>
                    <w:bottom w:val="none" w:sz="0" w:space="0" w:color="auto"/>
                    <w:right w:val="none" w:sz="0" w:space="0" w:color="auto"/>
                  </w:divBdr>
                  <w:divsChild>
                    <w:div w:id="2062166780">
                      <w:marLeft w:val="0"/>
                      <w:marRight w:val="0"/>
                      <w:marTop w:val="0"/>
                      <w:marBottom w:val="0"/>
                      <w:divBdr>
                        <w:top w:val="none" w:sz="0" w:space="0" w:color="auto"/>
                        <w:left w:val="none" w:sz="0" w:space="0" w:color="auto"/>
                        <w:bottom w:val="none" w:sz="0" w:space="0" w:color="auto"/>
                        <w:right w:val="none" w:sz="0" w:space="0" w:color="auto"/>
                      </w:divBdr>
                    </w:div>
                  </w:divsChild>
                </w:div>
                <w:div w:id="995449129">
                  <w:marLeft w:val="0"/>
                  <w:marRight w:val="0"/>
                  <w:marTop w:val="0"/>
                  <w:marBottom w:val="0"/>
                  <w:divBdr>
                    <w:top w:val="none" w:sz="0" w:space="0" w:color="auto"/>
                    <w:left w:val="none" w:sz="0" w:space="0" w:color="auto"/>
                    <w:bottom w:val="none" w:sz="0" w:space="0" w:color="auto"/>
                    <w:right w:val="none" w:sz="0" w:space="0" w:color="auto"/>
                  </w:divBdr>
                  <w:divsChild>
                    <w:div w:id="294065629">
                      <w:marLeft w:val="0"/>
                      <w:marRight w:val="0"/>
                      <w:marTop w:val="0"/>
                      <w:marBottom w:val="0"/>
                      <w:divBdr>
                        <w:top w:val="none" w:sz="0" w:space="0" w:color="auto"/>
                        <w:left w:val="none" w:sz="0" w:space="0" w:color="auto"/>
                        <w:bottom w:val="none" w:sz="0" w:space="0" w:color="auto"/>
                        <w:right w:val="none" w:sz="0" w:space="0" w:color="auto"/>
                      </w:divBdr>
                    </w:div>
                  </w:divsChild>
                </w:div>
                <w:div w:id="550843841">
                  <w:marLeft w:val="0"/>
                  <w:marRight w:val="0"/>
                  <w:marTop w:val="0"/>
                  <w:marBottom w:val="0"/>
                  <w:divBdr>
                    <w:top w:val="none" w:sz="0" w:space="0" w:color="auto"/>
                    <w:left w:val="none" w:sz="0" w:space="0" w:color="auto"/>
                    <w:bottom w:val="none" w:sz="0" w:space="0" w:color="auto"/>
                    <w:right w:val="none" w:sz="0" w:space="0" w:color="auto"/>
                  </w:divBdr>
                  <w:divsChild>
                    <w:div w:id="362637560">
                      <w:marLeft w:val="0"/>
                      <w:marRight w:val="0"/>
                      <w:marTop w:val="0"/>
                      <w:marBottom w:val="0"/>
                      <w:divBdr>
                        <w:top w:val="none" w:sz="0" w:space="0" w:color="auto"/>
                        <w:left w:val="none" w:sz="0" w:space="0" w:color="auto"/>
                        <w:bottom w:val="none" w:sz="0" w:space="0" w:color="auto"/>
                        <w:right w:val="none" w:sz="0" w:space="0" w:color="auto"/>
                      </w:divBdr>
                    </w:div>
                  </w:divsChild>
                </w:div>
                <w:div w:id="781195416">
                  <w:marLeft w:val="0"/>
                  <w:marRight w:val="0"/>
                  <w:marTop w:val="0"/>
                  <w:marBottom w:val="0"/>
                  <w:divBdr>
                    <w:top w:val="none" w:sz="0" w:space="0" w:color="auto"/>
                    <w:left w:val="none" w:sz="0" w:space="0" w:color="auto"/>
                    <w:bottom w:val="none" w:sz="0" w:space="0" w:color="auto"/>
                    <w:right w:val="none" w:sz="0" w:space="0" w:color="auto"/>
                  </w:divBdr>
                  <w:divsChild>
                    <w:div w:id="1472595623">
                      <w:marLeft w:val="0"/>
                      <w:marRight w:val="0"/>
                      <w:marTop w:val="0"/>
                      <w:marBottom w:val="0"/>
                      <w:divBdr>
                        <w:top w:val="none" w:sz="0" w:space="0" w:color="auto"/>
                        <w:left w:val="none" w:sz="0" w:space="0" w:color="auto"/>
                        <w:bottom w:val="none" w:sz="0" w:space="0" w:color="auto"/>
                        <w:right w:val="none" w:sz="0" w:space="0" w:color="auto"/>
                      </w:divBdr>
                    </w:div>
                  </w:divsChild>
                </w:div>
                <w:div w:id="267399234">
                  <w:marLeft w:val="0"/>
                  <w:marRight w:val="0"/>
                  <w:marTop w:val="0"/>
                  <w:marBottom w:val="0"/>
                  <w:divBdr>
                    <w:top w:val="none" w:sz="0" w:space="0" w:color="auto"/>
                    <w:left w:val="none" w:sz="0" w:space="0" w:color="auto"/>
                    <w:bottom w:val="none" w:sz="0" w:space="0" w:color="auto"/>
                    <w:right w:val="none" w:sz="0" w:space="0" w:color="auto"/>
                  </w:divBdr>
                  <w:divsChild>
                    <w:div w:id="155150080">
                      <w:marLeft w:val="0"/>
                      <w:marRight w:val="0"/>
                      <w:marTop w:val="0"/>
                      <w:marBottom w:val="0"/>
                      <w:divBdr>
                        <w:top w:val="none" w:sz="0" w:space="0" w:color="auto"/>
                        <w:left w:val="none" w:sz="0" w:space="0" w:color="auto"/>
                        <w:bottom w:val="none" w:sz="0" w:space="0" w:color="auto"/>
                        <w:right w:val="none" w:sz="0" w:space="0" w:color="auto"/>
                      </w:divBdr>
                    </w:div>
                  </w:divsChild>
                </w:div>
                <w:div w:id="374963986">
                  <w:marLeft w:val="0"/>
                  <w:marRight w:val="0"/>
                  <w:marTop w:val="0"/>
                  <w:marBottom w:val="0"/>
                  <w:divBdr>
                    <w:top w:val="none" w:sz="0" w:space="0" w:color="auto"/>
                    <w:left w:val="none" w:sz="0" w:space="0" w:color="auto"/>
                    <w:bottom w:val="none" w:sz="0" w:space="0" w:color="auto"/>
                    <w:right w:val="none" w:sz="0" w:space="0" w:color="auto"/>
                  </w:divBdr>
                  <w:divsChild>
                    <w:div w:id="1658874081">
                      <w:marLeft w:val="0"/>
                      <w:marRight w:val="0"/>
                      <w:marTop w:val="0"/>
                      <w:marBottom w:val="0"/>
                      <w:divBdr>
                        <w:top w:val="none" w:sz="0" w:space="0" w:color="auto"/>
                        <w:left w:val="none" w:sz="0" w:space="0" w:color="auto"/>
                        <w:bottom w:val="none" w:sz="0" w:space="0" w:color="auto"/>
                        <w:right w:val="none" w:sz="0" w:space="0" w:color="auto"/>
                      </w:divBdr>
                    </w:div>
                  </w:divsChild>
                </w:div>
                <w:div w:id="1649631049">
                  <w:marLeft w:val="0"/>
                  <w:marRight w:val="0"/>
                  <w:marTop w:val="0"/>
                  <w:marBottom w:val="0"/>
                  <w:divBdr>
                    <w:top w:val="none" w:sz="0" w:space="0" w:color="auto"/>
                    <w:left w:val="none" w:sz="0" w:space="0" w:color="auto"/>
                    <w:bottom w:val="none" w:sz="0" w:space="0" w:color="auto"/>
                    <w:right w:val="none" w:sz="0" w:space="0" w:color="auto"/>
                  </w:divBdr>
                  <w:divsChild>
                    <w:div w:id="2122987019">
                      <w:marLeft w:val="0"/>
                      <w:marRight w:val="0"/>
                      <w:marTop w:val="0"/>
                      <w:marBottom w:val="0"/>
                      <w:divBdr>
                        <w:top w:val="none" w:sz="0" w:space="0" w:color="auto"/>
                        <w:left w:val="none" w:sz="0" w:space="0" w:color="auto"/>
                        <w:bottom w:val="none" w:sz="0" w:space="0" w:color="auto"/>
                        <w:right w:val="none" w:sz="0" w:space="0" w:color="auto"/>
                      </w:divBdr>
                    </w:div>
                  </w:divsChild>
                </w:div>
                <w:div w:id="1377896162">
                  <w:marLeft w:val="0"/>
                  <w:marRight w:val="0"/>
                  <w:marTop w:val="0"/>
                  <w:marBottom w:val="0"/>
                  <w:divBdr>
                    <w:top w:val="none" w:sz="0" w:space="0" w:color="auto"/>
                    <w:left w:val="none" w:sz="0" w:space="0" w:color="auto"/>
                    <w:bottom w:val="none" w:sz="0" w:space="0" w:color="auto"/>
                    <w:right w:val="none" w:sz="0" w:space="0" w:color="auto"/>
                  </w:divBdr>
                  <w:divsChild>
                    <w:div w:id="656036902">
                      <w:marLeft w:val="0"/>
                      <w:marRight w:val="0"/>
                      <w:marTop w:val="0"/>
                      <w:marBottom w:val="0"/>
                      <w:divBdr>
                        <w:top w:val="none" w:sz="0" w:space="0" w:color="auto"/>
                        <w:left w:val="none" w:sz="0" w:space="0" w:color="auto"/>
                        <w:bottom w:val="none" w:sz="0" w:space="0" w:color="auto"/>
                        <w:right w:val="none" w:sz="0" w:space="0" w:color="auto"/>
                      </w:divBdr>
                    </w:div>
                  </w:divsChild>
                </w:div>
                <w:div w:id="146551313">
                  <w:marLeft w:val="0"/>
                  <w:marRight w:val="0"/>
                  <w:marTop w:val="0"/>
                  <w:marBottom w:val="0"/>
                  <w:divBdr>
                    <w:top w:val="none" w:sz="0" w:space="0" w:color="auto"/>
                    <w:left w:val="none" w:sz="0" w:space="0" w:color="auto"/>
                    <w:bottom w:val="none" w:sz="0" w:space="0" w:color="auto"/>
                    <w:right w:val="none" w:sz="0" w:space="0" w:color="auto"/>
                  </w:divBdr>
                  <w:divsChild>
                    <w:div w:id="679964363">
                      <w:marLeft w:val="0"/>
                      <w:marRight w:val="0"/>
                      <w:marTop w:val="0"/>
                      <w:marBottom w:val="0"/>
                      <w:divBdr>
                        <w:top w:val="none" w:sz="0" w:space="0" w:color="auto"/>
                        <w:left w:val="none" w:sz="0" w:space="0" w:color="auto"/>
                        <w:bottom w:val="none" w:sz="0" w:space="0" w:color="auto"/>
                        <w:right w:val="none" w:sz="0" w:space="0" w:color="auto"/>
                      </w:divBdr>
                    </w:div>
                  </w:divsChild>
                </w:div>
                <w:div w:id="1613394281">
                  <w:marLeft w:val="0"/>
                  <w:marRight w:val="0"/>
                  <w:marTop w:val="0"/>
                  <w:marBottom w:val="0"/>
                  <w:divBdr>
                    <w:top w:val="none" w:sz="0" w:space="0" w:color="auto"/>
                    <w:left w:val="none" w:sz="0" w:space="0" w:color="auto"/>
                    <w:bottom w:val="none" w:sz="0" w:space="0" w:color="auto"/>
                    <w:right w:val="none" w:sz="0" w:space="0" w:color="auto"/>
                  </w:divBdr>
                  <w:divsChild>
                    <w:div w:id="1104768330">
                      <w:marLeft w:val="0"/>
                      <w:marRight w:val="0"/>
                      <w:marTop w:val="0"/>
                      <w:marBottom w:val="0"/>
                      <w:divBdr>
                        <w:top w:val="none" w:sz="0" w:space="0" w:color="auto"/>
                        <w:left w:val="none" w:sz="0" w:space="0" w:color="auto"/>
                        <w:bottom w:val="none" w:sz="0" w:space="0" w:color="auto"/>
                        <w:right w:val="none" w:sz="0" w:space="0" w:color="auto"/>
                      </w:divBdr>
                    </w:div>
                  </w:divsChild>
                </w:div>
                <w:div w:id="1570535058">
                  <w:marLeft w:val="0"/>
                  <w:marRight w:val="0"/>
                  <w:marTop w:val="0"/>
                  <w:marBottom w:val="0"/>
                  <w:divBdr>
                    <w:top w:val="none" w:sz="0" w:space="0" w:color="auto"/>
                    <w:left w:val="none" w:sz="0" w:space="0" w:color="auto"/>
                    <w:bottom w:val="none" w:sz="0" w:space="0" w:color="auto"/>
                    <w:right w:val="none" w:sz="0" w:space="0" w:color="auto"/>
                  </w:divBdr>
                  <w:divsChild>
                    <w:div w:id="2012177397">
                      <w:marLeft w:val="0"/>
                      <w:marRight w:val="0"/>
                      <w:marTop w:val="0"/>
                      <w:marBottom w:val="0"/>
                      <w:divBdr>
                        <w:top w:val="none" w:sz="0" w:space="0" w:color="auto"/>
                        <w:left w:val="none" w:sz="0" w:space="0" w:color="auto"/>
                        <w:bottom w:val="none" w:sz="0" w:space="0" w:color="auto"/>
                        <w:right w:val="none" w:sz="0" w:space="0" w:color="auto"/>
                      </w:divBdr>
                    </w:div>
                  </w:divsChild>
                </w:div>
                <w:div w:id="1954360610">
                  <w:marLeft w:val="0"/>
                  <w:marRight w:val="0"/>
                  <w:marTop w:val="0"/>
                  <w:marBottom w:val="0"/>
                  <w:divBdr>
                    <w:top w:val="none" w:sz="0" w:space="0" w:color="auto"/>
                    <w:left w:val="none" w:sz="0" w:space="0" w:color="auto"/>
                    <w:bottom w:val="none" w:sz="0" w:space="0" w:color="auto"/>
                    <w:right w:val="none" w:sz="0" w:space="0" w:color="auto"/>
                  </w:divBdr>
                  <w:divsChild>
                    <w:div w:id="1950813778">
                      <w:marLeft w:val="0"/>
                      <w:marRight w:val="0"/>
                      <w:marTop w:val="0"/>
                      <w:marBottom w:val="0"/>
                      <w:divBdr>
                        <w:top w:val="none" w:sz="0" w:space="0" w:color="auto"/>
                        <w:left w:val="none" w:sz="0" w:space="0" w:color="auto"/>
                        <w:bottom w:val="none" w:sz="0" w:space="0" w:color="auto"/>
                        <w:right w:val="none" w:sz="0" w:space="0" w:color="auto"/>
                      </w:divBdr>
                    </w:div>
                  </w:divsChild>
                </w:div>
                <w:div w:id="1753038692">
                  <w:marLeft w:val="0"/>
                  <w:marRight w:val="0"/>
                  <w:marTop w:val="0"/>
                  <w:marBottom w:val="0"/>
                  <w:divBdr>
                    <w:top w:val="none" w:sz="0" w:space="0" w:color="auto"/>
                    <w:left w:val="none" w:sz="0" w:space="0" w:color="auto"/>
                    <w:bottom w:val="none" w:sz="0" w:space="0" w:color="auto"/>
                    <w:right w:val="none" w:sz="0" w:space="0" w:color="auto"/>
                  </w:divBdr>
                  <w:divsChild>
                    <w:div w:id="241185318">
                      <w:marLeft w:val="0"/>
                      <w:marRight w:val="0"/>
                      <w:marTop w:val="0"/>
                      <w:marBottom w:val="0"/>
                      <w:divBdr>
                        <w:top w:val="none" w:sz="0" w:space="0" w:color="auto"/>
                        <w:left w:val="none" w:sz="0" w:space="0" w:color="auto"/>
                        <w:bottom w:val="none" w:sz="0" w:space="0" w:color="auto"/>
                        <w:right w:val="none" w:sz="0" w:space="0" w:color="auto"/>
                      </w:divBdr>
                    </w:div>
                  </w:divsChild>
                </w:div>
                <w:div w:id="1568146273">
                  <w:marLeft w:val="0"/>
                  <w:marRight w:val="0"/>
                  <w:marTop w:val="0"/>
                  <w:marBottom w:val="0"/>
                  <w:divBdr>
                    <w:top w:val="none" w:sz="0" w:space="0" w:color="auto"/>
                    <w:left w:val="none" w:sz="0" w:space="0" w:color="auto"/>
                    <w:bottom w:val="none" w:sz="0" w:space="0" w:color="auto"/>
                    <w:right w:val="none" w:sz="0" w:space="0" w:color="auto"/>
                  </w:divBdr>
                  <w:divsChild>
                    <w:div w:id="2112358683">
                      <w:marLeft w:val="0"/>
                      <w:marRight w:val="0"/>
                      <w:marTop w:val="0"/>
                      <w:marBottom w:val="0"/>
                      <w:divBdr>
                        <w:top w:val="none" w:sz="0" w:space="0" w:color="auto"/>
                        <w:left w:val="none" w:sz="0" w:space="0" w:color="auto"/>
                        <w:bottom w:val="none" w:sz="0" w:space="0" w:color="auto"/>
                        <w:right w:val="none" w:sz="0" w:space="0" w:color="auto"/>
                      </w:divBdr>
                    </w:div>
                  </w:divsChild>
                </w:div>
                <w:div w:id="2071734336">
                  <w:marLeft w:val="0"/>
                  <w:marRight w:val="0"/>
                  <w:marTop w:val="0"/>
                  <w:marBottom w:val="0"/>
                  <w:divBdr>
                    <w:top w:val="none" w:sz="0" w:space="0" w:color="auto"/>
                    <w:left w:val="none" w:sz="0" w:space="0" w:color="auto"/>
                    <w:bottom w:val="none" w:sz="0" w:space="0" w:color="auto"/>
                    <w:right w:val="none" w:sz="0" w:space="0" w:color="auto"/>
                  </w:divBdr>
                  <w:divsChild>
                    <w:div w:id="719206304">
                      <w:marLeft w:val="0"/>
                      <w:marRight w:val="0"/>
                      <w:marTop w:val="0"/>
                      <w:marBottom w:val="0"/>
                      <w:divBdr>
                        <w:top w:val="none" w:sz="0" w:space="0" w:color="auto"/>
                        <w:left w:val="none" w:sz="0" w:space="0" w:color="auto"/>
                        <w:bottom w:val="none" w:sz="0" w:space="0" w:color="auto"/>
                        <w:right w:val="none" w:sz="0" w:space="0" w:color="auto"/>
                      </w:divBdr>
                    </w:div>
                  </w:divsChild>
                </w:div>
                <w:div w:id="336617244">
                  <w:marLeft w:val="0"/>
                  <w:marRight w:val="0"/>
                  <w:marTop w:val="0"/>
                  <w:marBottom w:val="0"/>
                  <w:divBdr>
                    <w:top w:val="none" w:sz="0" w:space="0" w:color="auto"/>
                    <w:left w:val="none" w:sz="0" w:space="0" w:color="auto"/>
                    <w:bottom w:val="none" w:sz="0" w:space="0" w:color="auto"/>
                    <w:right w:val="none" w:sz="0" w:space="0" w:color="auto"/>
                  </w:divBdr>
                  <w:divsChild>
                    <w:div w:id="604119853">
                      <w:marLeft w:val="0"/>
                      <w:marRight w:val="0"/>
                      <w:marTop w:val="0"/>
                      <w:marBottom w:val="0"/>
                      <w:divBdr>
                        <w:top w:val="none" w:sz="0" w:space="0" w:color="auto"/>
                        <w:left w:val="none" w:sz="0" w:space="0" w:color="auto"/>
                        <w:bottom w:val="none" w:sz="0" w:space="0" w:color="auto"/>
                        <w:right w:val="none" w:sz="0" w:space="0" w:color="auto"/>
                      </w:divBdr>
                    </w:div>
                  </w:divsChild>
                </w:div>
                <w:div w:id="517549248">
                  <w:marLeft w:val="0"/>
                  <w:marRight w:val="0"/>
                  <w:marTop w:val="0"/>
                  <w:marBottom w:val="0"/>
                  <w:divBdr>
                    <w:top w:val="none" w:sz="0" w:space="0" w:color="auto"/>
                    <w:left w:val="none" w:sz="0" w:space="0" w:color="auto"/>
                    <w:bottom w:val="none" w:sz="0" w:space="0" w:color="auto"/>
                    <w:right w:val="none" w:sz="0" w:space="0" w:color="auto"/>
                  </w:divBdr>
                  <w:divsChild>
                    <w:div w:id="1473526689">
                      <w:marLeft w:val="0"/>
                      <w:marRight w:val="0"/>
                      <w:marTop w:val="0"/>
                      <w:marBottom w:val="0"/>
                      <w:divBdr>
                        <w:top w:val="none" w:sz="0" w:space="0" w:color="auto"/>
                        <w:left w:val="none" w:sz="0" w:space="0" w:color="auto"/>
                        <w:bottom w:val="none" w:sz="0" w:space="0" w:color="auto"/>
                        <w:right w:val="none" w:sz="0" w:space="0" w:color="auto"/>
                      </w:divBdr>
                    </w:div>
                  </w:divsChild>
                </w:div>
                <w:div w:id="1940599952">
                  <w:marLeft w:val="0"/>
                  <w:marRight w:val="0"/>
                  <w:marTop w:val="0"/>
                  <w:marBottom w:val="0"/>
                  <w:divBdr>
                    <w:top w:val="none" w:sz="0" w:space="0" w:color="auto"/>
                    <w:left w:val="none" w:sz="0" w:space="0" w:color="auto"/>
                    <w:bottom w:val="none" w:sz="0" w:space="0" w:color="auto"/>
                    <w:right w:val="none" w:sz="0" w:space="0" w:color="auto"/>
                  </w:divBdr>
                  <w:divsChild>
                    <w:div w:id="1568606975">
                      <w:marLeft w:val="0"/>
                      <w:marRight w:val="0"/>
                      <w:marTop w:val="0"/>
                      <w:marBottom w:val="0"/>
                      <w:divBdr>
                        <w:top w:val="none" w:sz="0" w:space="0" w:color="auto"/>
                        <w:left w:val="none" w:sz="0" w:space="0" w:color="auto"/>
                        <w:bottom w:val="none" w:sz="0" w:space="0" w:color="auto"/>
                        <w:right w:val="none" w:sz="0" w:space="0" w:color="auto"/>
                      </w:divBdr>
                    </w:div>
                  </w:divsChild>
                </w:div>
                <w:div w:id="879900266">
                  <w:marLeft w:val="0"/>
                  <w:marRight w:val="0"/>
                  <w:marTop w:val="0"/>
                  <w:marBottom w:val="0"/>
                  <w:divBdr>
                    <w:top w:val="none" w:sz="0" w:space="0" w:color="auto"/>
                    <w:left w:val="none" w:sz="0" w:space="0" w:color="auto"/>
                    <w:bottom w:val="none" w:sz="0" w:space="0" w:color="auto"/>
                    <w:right w:val="none" w:sz="0" w:space="0" w:color="auto"/>
                  </w:divBdr>
                  <w:divsChild>
                    <w:div w:id="148399663">
                      <w:marLeft w:val="0"/>
                      <w:marRight w:val="0"/>
                      <w:marTop w:val="0"/>
                      <w:marBottom w:val="0"/>
                      <w:divBdr>
                        <w:top w:val="none" w:sz="0" w:space="0" w:color="auto"/>
                        <w:left w:val="none" w:sz="0" w:space="0" w:color="auto"/>
                        <w:bottom w:val="none" w:sz="0" w:space="0" w:color="auto"/>
                        <w:right w:val="none" w:sz="0" w:space="0" w:color="auto"/>
                      </w:divBdr>
                    </w:div>
                  </w:divsChild>
                </w:div>
                <w:div w:id="577062377">
                  <w:marLeft w:val="0"/>
                  <w:marRight w:val="0"/>
                  <w:marTop w:val="0"/>
                  <w:marBottom w:val="0"/>
                  <w:divBdr>
                    <w:top w:val="none" w:sz="0" w:space="0" w:color="auto"/>
                    <w:left w:val="none" w:sz="0" w:space="0" w:color="auto"/>
                    <w:bottom w:val="none" w:sz="0" w:space="0" w:color="auto"/>
                    <w:right w:val="none" w:sz="0" w:space="0" w:color="auto"/>
                  </w:divBdr>
                  <w:divsChild>
                    <w:div w:id="336150537">
                      <w:marLeft w:val="0"/>
                      <w:marRight w:val="0"/>
                      <w:marTop w:val="0"/>
                      <w:marBottom w:val="0"/>
                      <w:divBdr>
                        <w:top w:val="none" w:sz="0" w:space="0" w:color="auto"/>
                        <w:left w:val="none" w:sz="0" w:space="0" w:color="auto"/>
                        <w:bottom w:val="none" w:sz="0" w:space="0" w:color="auto"/>
                        <w:right w:val="none" w:sz="0" w:space="0" w:color="auto"/>
                      </w:divBdr>
                    </w:div>
                  </w:divsChild>
                </w:div>
                <w:div w:id="1307011582">
                  <w:marLeft w:val="0"/>
                  <w:marRight w:val="0"/>
                  <w:marTop w:val="0"/>
                  <w:marBottom w:val="0"/>
                  <w:divBdr>
                    <w:top w:val="none" w:sz="0" w:space="0" w:color="auto"/>
                    <w:left w:val="none" w:sz="0" w:space="0" w:color="auto"/>
                    <w:bottom w:val="none" w:sz="0" w:space="0" w:color="auto"/>
                    <w:right w:val="none" w:sz="0" w:space="0" w:color="auto"/>
                  </w:divBdr>
                  <w:divsChild>
                    <w:div w:id="302392454">
                      <w:marLeft w:val="0"/>
                      <w:marRight w:val="0"/>
                      <w:marTop w:val="0"/>
                      <w:marBottom w:val="0"/>
                      <w:divBdr>
                        <w:top w:val="none" w:sz="0" w:space="0" w:color="auto"/>
                        <w:left w:val="none" w:sz="0" w:space="0" w:color="auto"/>
                        <w:bottom w:val="none" w:sz="0" w:space="0" w:color="auto"/>
                        <w:right w:val="none" w:sz="0" w:space="0" w:color="auto"/>
                      </w:divBdr>
                    </w:div>
                  </w:divsChild>
                </w:div>
                <w:div w:id="622275956">
                  <w:marLeft w:val="0"/>
                  <w:marRight w:val="0"/>
                  <w:marTop w:val="0"/>
                  <w:marBottom w:val="0"/>
                  <w:divBdr>
                    <w:top w:val="none" w:sz="0" w:space="0" w:color="auto"/>
                    <w:left w:val="none" w:sz="0" w:space="0" w:color="auto"/>
                    <w:bottom w:val="none" w:sz="0" w:space="0" w:color="auto"/>
                    <w:right w:val="none" w:sz="0" w:space="0" w:color="auto"/>
                  </w:divBdr>
                  <w:divsChild>
                    <w:div w:id="1251357157">
                      <w:marLeft w:val="0"/>
                      <w:marRight w:val="0"/>
                      <w:marTop w:val="0"/>
                      <w:marBottom w:val="0"/>
                      <w:divBdr>
                        <w:top w:val="none" w:sz="0" w:space="0" w:color="auto"/>
                        <w:left w:val="none" w:sz="0" w:space="0" w:color="auto"/>
                        <w:bottom w:val="none" w:sz="0" w:space="0" w:color="auto"/>
                        <w:right w:val="none" w:sz="0" w:space="0" w:color="auto"/>
                      </w:divBdr>
                    </w:div>
                  </w:divsChild>
                </w:div>
                <w:div w:id="468934030">
                  <w:marLeft w:val="0"/>
                  <w:marRight w:val="0"/>
                  <w:marTop w:val="0"/>
                  <w:marBottom w:val="0"/>
                  <w:divBdr>
                    <w:top w:val="none" w:sz="0" w:space="0" w:color="auto"/>
                    <w:left w:val="none" w:sz="0" w:space="0" w:color="auto"/>
                    <w:bottom w:val="none" w:sz="0" w:space="0" w:color="auto"/>
                    <w:right w:val="none" w:sz="0" w:space="0" w:color="auto"/>
                  </w:divBdr>
                  <w:divsChild>
                    <w:div w:id="1224676431">
                      <w:marLeft w:val="0"/>
                      <w:marRight w:val="0"/>
                      <w:marTop w:val="0"/>
                      <w:marBottom w:val="0"/>
                      <w:divBdr>
                        <w:top w:val="none" w:sz="0" w:space="0" w:color="auto"/>
                        <w:left w:val="none" w:sz="0" w:space="0" w:color="auto"/>
                        <w:bottom w:val="none" w:sz="0" w:space="0" w:color="auto"/>
                        <w:right w:val="none" w:sz="0" w:space="0" w:color="auto"/>
                      </w:divBdr>
                    </w:div>
                  </w:divsChild>
                </w:div>
                <w:div w:id="805440154">
                  <w:marLeft w:val="0"/>
                  <w:marRight w:val="0"/>
                  <w:marTop w:val="0"/>
                  <w:marBottom w:val="0"/>
                  <w:divBdr>
                    <w:top w:val="none" w:sz="0" w:space="0" w:color="auto"/>
                    <w:left w:val="none" w:sz="0" w:space="0" w:color="auto"/>
                    <w:bottom w:val="none" w:sz="0" w:space="0" w:color="auto"/>
                    <w:right w:val="none" w:sz="0" w:space="0" w:color="auto"/>
                  </w:divBdr>
                  <w:divsChild>
                    <w:div w:id="1148353115">
                      <w:marLeft w:val="0"/>
                      <w:marRight w:val="0"/>
                      <w:marTop w:val="0"/>
                      <w:marBottom w:val="0"/>
                      <w:divBdr>
                        <w:top w:val="none" w:sz="0" w:space="0" w:color="auto"/>
                        <w:left w:val="none" w:sz="0" w:space="0" w:color="auto"/>
                        <w:bottom w:val="none" w:sz="0" w:space="0" w:color="auto"/>
                        <w:right w:val="none" w:sz="0" w:space="0" w:color="auto"/>
                      </w:divBdr>
                    </w:div>
                  </w:divsChild>
                </w:div>
                <w:div w:id="1039891827">
                  <w:marLeft w:val="0"/>
                  <w:marRight w:val="0"/>
                  <w:marTop w:val="0"/>
                  <w:marBottom w:val="0"/>
                  <w:divBdr>
                    <w:top w:val="none" w:sz="0" w:space="0" w:color="auto"/>
                    <w:left w:val="none" w:sz="0" w:space="0" w:color="auto"/>
                    <w:bottom w:val="none" w:sz="0" w:space="0" w:color="auto"/>
                    <w:right w:val="none" w:sz="0" w:space="0" w:color="auto"/>
                  </w:divBdr>
                  <w:divsChild>
                    <w:div w:id="1100679817">
                      <w:marLeft w:val="0"/>
                      <w:marRight w:val="0"/>
                      <w:marTop w:val="0"/>
                      <w:marBottom w:val="0"/>
                      <w:divBdr>
                        <w:top w:val="none" w:sz="0" w:space="0" w:color="auto"/>
                        <w:left w:val="none" w:sz="0" w:space="0" w:color="auto"/>
                        <w:bottom w:val="none" w:sz="0" w:space="0" w:color="auto"/>
                        <w:right w:val="none" w:sz="0" w:space="0" w:color="auto"/>
                      </w:divBdr>
                    </w:div>
                  </w:divsChild>
                </w:div>
                <w:div w:id="1266234149">
                  <w:marLeft w:val="0"/>
                  <w:marRight w:val="0"/>
                  <w:marTop w:val="0"/>
                  <w:marBottom w:val="0"/>
                  <w:divBdr>
                    <w:top w:val="none" w:sz="0" w:space="0" w:color="auto"/>
                    <w:left w:val="none" w:sz="0" w:space="0" w:color="auto"/>
                    <w:bottom w:val="none" w:sz="0" w:space="0" w:color="auto"/>
                    <w:right w:val="none" w:sz="0" w:space="0" w:color="auto"/>
                  </w:divBdr>
                  <w:divsChild>
                    <w:div w:id="1190682703">
                      <w:marLeft w:val="0"/>
                      <w:marRight w:val="0"/>
                      <w:marTop w:val="0"/>
                      <w:marBottom w:val="0"/>
                      <w:divBdr>
                        <w:top w:val="none" w:sz="0" w:space="0" w:color="auto"/>
                        <w:left w:val="none" w:sz="0" w:space="0" w:color="auto"/>
                        <w:bottom w:val="none" w:sz="0" w:space="0" w:color="auto"/>
                        <w:right w:val="none" w:sz="0" w:space="0" w:color="auto"/>
                      </w:divBdr>
                    </w:div>
                  </w:divsChild>
                </w:div>
                <w:div w:id="754516717">
                  <w:marLeft w:val="0"/>
                  <w:marRight w:val="0"/>
                  <w:marTop w:val="0"/>
                  <w:marBottom w:val="0"/>
                  <w:divBdr>
                    <w:top w:val="none" w:sz="0" w:space="0" w:color="auto"/>
                    <w:left w:val="none" w:sz="0" w:space="0" w:color="auto"/>
                    <w:bottom w:val="none" w:sz="0" w:space="0" w:color="auto"/>
                    <w:right w:val="none" w:sz="0" w:space="0" w:color="auto"/>
                  </w:divBdr>
                  <w:divsChild>
                    <w:div w:id="719281516">
                      <w:marLeft w:val="0"/>
                      <w:marRight w:val="0"/>
                      <w:marTop w:val="0"/>
                      <w:marBottom w:val="0"/>
                      <w:divBdr>
                        <w:top w:val="none" w:sz="0" w:space="0" w:color="auto"/>
                        <w:left w:val="none" w:sz="0" w:space="0" w:color="auto"/>
                        <w:bottom w:val="none" w:sz="0" w:space="0" w:color="auto"/>
                        <w:right w:val="none" w:sz="0" w:space="0" w:color="auto"/>
                      </w:divBdr>
                    </w:div>
                  </w:divsChild>
                </w:div>
                <w:div w:id="1256283797">
                  <w:marLeft w:val="0"/>
                  <w:marRight w:val="0"/>
                  <w:marTop w:val="0"/>
                  <w:marBottom w:val="0"/>
                  <w:divBdr>
                    <w:top w:val="none" w:sz="0" w:space="0" w:color="auto"/>
                    <w:left w:val="none" w:sz="0" w:space="0" w:color="auto"/>
                    <w:bottom w:val="none" w:sz="0" w:space="0" w:color="auto"/>
                    <w:right w:val="none" w:sz="0" w:space="0" w:color="auto"/>
                  </w:divBdr>
                  <w:divsChild>
                    <w:div w:id="1404984188">
                      <w:marLeft w:val="0"/>
                      <w:marRight w:val="0"/>
                      <w:marTop w:val="0"/>
                      <w:marBottom w:val="0"/>
                      <w:divBdr>
                        <w:top w:val="none" w:sz="0" w:space="0" w:color="auto"/>
                        <w:left w:val="none" w:sz="0" w:space="0" w:color="auto"/>
                        <w:bottom w:val="none" w:sz="0" w:space="0" w:color="auto"/>
                        <w:right w:val="none" w:sz="0" w:space="0" w:color="auto"/>
                      </w:divBdr>
                    </w:div>
                  </w:divsChild>
                </w:div>
                <w:div w:id="453838490">
                  <w:marLeft w:val="0"/>
                  <w:marRight w:val="0"/>
                  <w:marTop w:val="0"/>
                  <w:marBottom w:val="0"/>
                  <w:divBdr>
                    <w:top w:val="none" w:sz="0" w:space="0" w:color="auto"/>
                    <w:left w:val="none" w:sz="0" w:space="0" w:color="auto"/>
                    <w:bottom w:val="none" w:sz="0" w:space="0" w:color="auto"/>
                    <w:right w:val="none" w:sz="0" w:space="0" w:color="auto"/>
                  </w:divBdr>
                  <w:divsChild>
                    <w:div w:id="278535304">
                      <w:marLeft w:val="0"/>
                      <w:marRight w:val="0"/>
                      <w:marTop w:val="0"/>
                      <w:marBottom w:val="0"/>
                      <w:divBdr>
                        <w:top w:val="none" w:sz="0" w:space="0" w:color="auto"/>
                        <w:left w:val="none" w:sz="0" w:space="0" w:color="auto"/>
                        <w:bottom w:val="none" w:sz="0" w:space="0" w:color="auto"/>
                        <w:right w:val="none" w:sz="0" w:space="0" w:color="auto"/>
                      </w:divBdr>
                    </w:div>
                  </w:divsChild>
                </w:div>
                <w:div w:id="1817910707">
                  <w:marLeft w:val="0"/>
                  <w:marRight w:val="0"/>
                  <w:marTop w:val="0"/>
                  <w:marBottom w:val="0"/>
                  <w:divBdr>
                    <w:top w:val="none" w:sz="0" w:space="0" w:color="auto"/>
                    <w:left w:val="none" w:sz="0" w:space="0" w:color="auto"/>
                    <w:bottom w:val="none" w:sz="0" w:space="0" w:color="auto"/>
                    <w:right w:val="none" w:sz="0" w:space="0" w:color="auto"/>
                  </w:divBdr>
                  <w:divsChild>
                    <w:div w:id="1300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4932">
          <w:marLeft w:val="0"/>
          <w:marRight w:val="0"/>
          <w:marTop w:val="0"/>
          <w:marBottom w:val="0"/>
          <w:divBdr>
            <w:top w:val="none" w:sz="0" w:space="0" w:color="auto"/>
            <w:left w:val="none" w:sz="0" w:space="0" w:color="auto"/>
            <w:bottom w:val="none" w:sz="0" w:space="0" w:color="auto"/>
            <w:right w:val="none" w:sz="0" w:space="0" w:color="auto"/>
          </w:divBdr>
        </w:div>
      </w:divsChild>
    </w:div>
    <w:div w:id="925455429">
      <w:bodyDiv w:val="1"/>
      <w:marLeft w:val="0"/>
      <w:marRight w:val="0"/>
      <w:marTop w:val="0"/>
      <w:marBottom w:val="0"/>
      <w:divBdr>
        <w:top w:val="none" w:sz="0" w:space="0" w:color="auto"/>
        <w:left w:val="none" w:sz="0" w:space="0" w:color="auto"/>
        <w:bottom w:val="none" w:sz="0" w:space="0" w:color="auto"/>
        <w:right w:val="none" w:sz="0" w:space="0" w:color="auto"/>
      </w:divBdr>
    </w:div>
    <w:div w:id="1111389539">
      <w:bodyDiv w:val="1"/>
      <w:marLeft w:val="0"/>
      <w:marRight w:val="0"/>
      <w:marTop w:val="0"/>
      <w:marBottom w:val="0"/>
      <w:divBdr>
        <w:top w:val="none" w:sz="0" w:space="0" w:color="auto"/>
        <w:left w:val="none" w:sz="0" w:space="0" w:color="auto"/>
        <w:bottom w:val="none" w:sz="0" w:space="0" w:color="auto"/>
        <w:right w:val="none" w:sz="0" w:space="0" w:color="auto"/>
      </w:divBdr>
    </w:div>
    <w:div w:id="1113326553">
      <w:bodyDiv w:val="1"/>
      <w:marLeft w:val="0"/>
      <w:marRight w:val="0"/>
      <w:marTop w:val="0"/>
      <w:marBottom w:val="0"/>
      <w:divBdr>
        <w:top w:val="none" w:sz="0" w:space="0" w:color="auto"/>
        <w:left w:val="none" w:sz="0" w:space="0" w:color="auto"/>
        <w:bottom w:val="none" w:sz="0" w:space="0" w:color="auto"/>
        <w:right w:val="none" w:sz="0" w:space="0" w:color="auto"/>
      </w:divBdr>
    </w:div>
    <w:div w:id="1138912212">
      <w:bodyDiv w:val="1"/>
      <w:marLeft w:val="0"/>
      <w:marRight w:val="0"/>
      <w:marTop w:val="0"/>
      <w:marBottom w:val="0"/>
      <w:divBdr>
        <w:top w:val="none" w:sz="0" w:space="0" w:color="auto"/>
        <w:left w:val="none" w:sz="0" w:space="0" w:color="auto"/>
        <w:bottom w:val="none" w:sz="0" w:space="0" w:color="auto"/>
        <w:right w:val="none" w:sz="0" w:space="0" w:color="auto"/>
      </w:divBdr>
    </w:div>
    <w:div w:id="1230921691">
      <w:bodyDiv w:val="1"/>
      <w:marLeft w:val="0"/>
      <w:marRight w:val="0"/>
      <w:marTop w:val="0"/>
      <w:marBottom w:val="0"/>
      <w:divBdr>
        <w:top w:val="none" w:sz="0" w:space="0" w:color="auto"/>
        <w:left w:val="none" w:sz="0" w:space="0" w:color="auto"/>
        <w:bottom w:val="none" w:sz="0" w:space="0" w:color="auto"/>
        <w:right w:val="none" w:sz="0" w:space="0" w:color="auto"/>
      </w:divBdr>
      <w:divsChild>
        <w:div w:id="489952267">
          <w:marLeft w:val="0"/>
          <w:marRight w:val="0"/>
          <w:marTop w:val="0"/>
          <w:marBottom w:val="0"/>
          <w:divBdr>
            <w:top w:val="none" w:sz="0" w:space="0" w:color="auto"/>
            <w:left w:val="none" w:sz="0" w:space="0" w:color="auto"/>
            <w:bottom w:val="none" w:sz="0" w:space="0" w:color="auto"/>
            <w:right w:val="none" w:sz="0" w:space="0" w:color="auto"/>
          </w:divBdr>
        </w:div>
        <w:div w:id="1995791091">
          <w:marLeft w:val="0"/>
          <w:marRight w:val="0"/>
          <w:marTop w:val="0"/>
          <w:marBottom w:val="0"/>
          <w:divBdr>
            <w:top w:val="none" w:sz="0" w:space="0" w:color="auto"/>
            <w:left w:val="none" w:sz="0" w:space="0" w:color="auto"/>
            <w:bottom w:val="none" w:sz="0" w:space="0" w:color="auto"/>
            <w:right w:val="none" w:sz="0" w:space="0" w:color="auto"/>
          </w:divBdr>
        </w:div>
        <w:div w:id="830486273">
          <w:marLeft w:val="0"/>
          <w:marRight w:val="0"/>
          <w:marTop w:val="0"/>
          <w:marBottom w:val="0"/>
          <w:divBdr>
            <w:top w:val="none" w:sz="0" w:space="0" w:color="auto"/>
            <w:left w:val="none" w:sz="0" w:space="0" w:color="auto"/>
            <w:bottom w:val="none" w:sz="0" w:space="0" w:color="auto"/>
            <w:right w:val="none" w:sz="0" w:space="0" w:color="auto"/>
          </w:divBdr>
        </w:div>
      </w:divsChild>
    </w:div>
    <w:div w:id="1376387827">
      <w:bodyDiv w:val="1"/>
      <w:marLeft w:val="0"/>
      <w:marRight w:val="0"/>
      <w:marTop w:val="0"/>
      <w:marBottom w:val="0"/>
      <w:divBdr>
        <w:top w:val="none" w:sz="0" w:space="0" w:color="auto"/>
        <w:left w:val="none" w:sz="0" w:space="0" w:color="auto"/>
        <w:bottom w:val="none" w:sz="0" w:space="0" w:color="auto"/>
        <w:right w:val="none" w:sz="0" w:space="0" w:color="auto"/>
      </w:divBdr>
      <w:divsChild>
        <w:div w:id="1057627926">
          <w:marLeft w:val="0"/>
          <w:marRight w:val="0"/>
          <w:marTop w:val="0"/>
          <w:marBottom w:val="0"/>
          <w:divBdr>
            <w:top w:val="none" w:sz="0" w:space="0" w:color="auto"/>
            <w:left w:val="none" w:sz="0" w:space="0" w:color="auto"/>
            <w:bottom w:val="none" w:sz="0" w:space="0" w:color="auto"/>
            <w:right w:val="none" w:sz="0" w:space="0" w:color="auto"/>
          </w:divBdr>
          <w:divsChild>
            <w:div w:id="2084133959">
              <w:marLeft w:val="0"/>
              <w:marRight w:val="0"/>
              <w:marTop w:val="0"/>
              <w:marBottom w:val="0"/>
              <w:divBdr>
                <w:top w:val="none" w:sz="0" w:space="0" w:color="auto"/>
                <w:left w:val="none" w:sz="0" w:space="0" w:color="auto"/>
                <w:bottom w:val="none" w:sz="0" w:space="0" w:color="auto"/>
                <w:right w:val="none" w:sz="0" w:space="0" w:color="auto"/>
              </w:divBdr>
            </w:div>
          </w:divsChild>
        </w:div>
        <w:div w:id="681467157">
          <w:marLeft w:val="0"/>
          <w:marRight w:val="0"/>
          <w:marTop w:val="0"/>
          <w:marBottom w:val="0"/>
          <w:divBdr>
            <w:top w:val="none" w:sz="0" w:space="0" w:color="auto"/>
            <w:left w:val="none" w:sz="0" w:space="0" w:color="auto"/>
            <w:bottom w:val="none" w:sz="0" w:space="0" w:color="auto"/>
            <w:right w:val="none" w:sz="0" w:space="0" w:color="auto"/>
          </w:divBdr>
          <w:divsChild>
            <w:div w:id="843210252">
              <w:marLeft w:val="0"/>
              <w:marRight w:val="0"/>
              <w:marTop w:val="0"/>
              <w:marBottom w:val="0"/>
              <w:divBdr>
                <w:top w:val="none" w:sz="0" w:space="0" w:color="auto"/>
                <w:left w:val="none" w:sz="0" w:space="0" w:color="auto"/>
                <w:bottom w:val="none" w:sz="0" w:space="0" w:color="auto"/>
                <w:right w:val="none" w:sz="0" w:space="0" w:color="auto"/>
              </w:divBdr>
            </w:div>
          </w:divsChild>
        </w:div>
        <w:div w:id="1718705170">
          <w:marLeft w:val="0"/>
          <w:marRight w:val="0"/>
          <w:marTop w:val="0"/>
          <w:marBottom w:val="0"/>
          <w:divBdr>
            <w:top w:val="none" w:sz="0" w:space="0" w:color="auto"/>
            <w:left w:val="none" w:sz="0" w:space="0" w:color="auto"/>
            <w:bottom w:val="none" w:sz="0" w:space="0" w:color="auto"/>
            <w:right w:val="none" w:sz="0" w:space="0" w:color="auto"/>
          </w:divBdr>
          <w:divsChild>
            <w:div w:id="475876123">
              <w:marLeft w:val="0"/>
              <w:marRight w:val="0"/>
              <w:marTop w:val="0"/>
              <w:marBottom w:val="0"/>
              <w:divBdr>
                <w:top w:val="none" w:sz="0" w:space="0" w:color="auto"/>
                <w:left w:val="none" w:sz="0" w:space="0" w:color="auto"/>
                <w:bottom w:val="none" w:sz="0" w:space="0" w:color="auto"/>
                <w:right w:val="none" w:sz="0" w:space="0" w:color="auto"/>
              </w:divBdr>
            </w:div>
          </w:divsChild>
        </w:div>
        <w:div w:id="1121680419">
          <w:marLeft w:val="0"/>
          <w:marRight w:val="0"/>
          <w:marTop w:val="0"/>
          <w:marBottom w:val="0"/>
          <w:divBdr>
            <w:top w:val="none" w:sz="0" w:space="0" w:color="auto"/>
            <w:left w:val="none" w:sz="0" w:space="0" w:color="auto"/>
            <w:bottom w:val="none" w:sz="0" w:space="0" w:color="auto"/>
            <w:right w:val="none" w:sz="0" w:space="0" w:color="auto"/>
          </w:divBdr>
          <w:divsChild>
            <w:div w:id="889995350">
              <w:marLeft w:val="0"/>
              <w:marRight w:val="0"/>
              <w:marTop w:val="0"/>
              <w:marBottom w:val="0"/>
              <w:divBdr>
                <w:top w:val="none" w:sz="0" w:space="0" w:color="auto"/>
                <w:left w:val="none" w:sz="0" w:space="0" w:color="auto"/>
                <w:bottom w:val="none" w:sz="0" w:space="0" w:color="auto"/>
                <w:right w:val="none" w:sz="0" w:space="0" w:color="auto"/>
              </w:divBdr>
            </w:div>
          </w:divsChild>
        </w:div>
        <w:div w:id="211384800">
          <w:marLeft w:val="0"/>
          <w:marRight w:val="0"/>
          <w:marTop w:val="0"/>
          <w:marBottom w:val="0"/>
          <w:divBdr>
            <w:top w:val="none" w:sz="0" w:space="0" w:color="auto"/>
            <w:left w:val="none" w:sz="0" w:space="0" w:color="auto"/>
            <w:bottom w:val="none" w:sz="0" w:space="0" w:color="auto"/>
            <w:right w:val="none" w:sz="0" w:space="0" w:color="auto"/>
          </w:divBdr>
          <w:divsChild>
            <w:div w:id="2146072908">
              <w:marLeft w:val="0"/>
              <w:marRight w:val="0"/>
              <w:marTop w:val="0"/>
              <w:marBottom w:val="0"/>
              <w:divBdr>
                <w:top w:val="none" w:sz="0" w:space="0" w:color="auto"/>
                <w:left w:val="none" w:sz="0" w:space="0" w:color="auto"/>
                <w:bottom w:val="none" w:sz="0" w:space="0" w:color="auto"/>
                <w:right w:val="none" w:sz="0" w:space="0" w:color="auto"/>
              </w:divBdr>
            </w:div>
          </w:divsChild>
        </w:div>
        <w:div w:id="962535273">
          <w:marLeft w:val="0"/>
          <w:marRight w:val="0"/>
          <w:marTop w:val="0"/>
          <w:marBottom w:val="0"/>
          <w:divBdr>
            <w:top w:val="none" w:sz="0" w:space="0" w:color="auto"/>
            <w:left w:val="none" w:sz="0" w:space="0" w:color="auto"/>
            <w:bottom w:val="none" w:sz="0" w:space="0" w:color="auto"/>
            <w:right w:val="none" w:sz="0" w:space="0" w:color="auto"/>
          </w:divBdr>
          <w:divsChild>
            <w:div w:id="981229503">
              <w:marLeft w:val="0"/>
              <w:marRight w:val="0"/>
              <w:marTop w:val="0"/>
              <w:marBottom w:val="0"/>
              <w:divBdr>
                <w:top w:val="none" w:sz="0" w:space="0" w:color="auto"/>
                <w:left w:val="none" w:sz="0" w:space="0" w:color="auto"/>
                <w:bottom w:val="none" w:sz="0" w:space="0" w:color="auto"/>
                <w:right w:val="none" w:sz="0" w:space="0" w:color="auto"/>
              </w:divBdr>
            </w:div>
          </w:divsChild>
        </w:div>
        <w:div w:id="310640869">
          <w:marLeft w:val="0"/>
          <w:marRight w:val="0"/>
          <w:marTop w:val="0"/>
          <w:marBottom w:val="0"/>
          <w:divBdr>
            <w:top w:val="none" w:sz="0" w:space="0" w:color="auto"/>
            <w:left w:val="none" w:sz="0" w:space="0" w:color="auto"/>
            <w:bottom w:val="none" w:sz="0" w:space="0" w:color="auto"/>
            <w:right w:val="none" w:sz="0" w:space="0" w:color="auto"/>
          </w:divBdr>
          <w:divsChild>
            <w:div w:id="536628907">
              <w:marLeft w:val="0"/>
              <w:marRight w:val="0"/>
              <w:marTop w:val="0"/>
              <w:marBottom w:val="0"/>
              <w:divBdr>
                <w:top w:val="none" w:sz="0" w:space="0" w:color="auto"/>
                <w:left w:val="none" w:sz="0" w:space="0" w:color="auto"/>
                <w:bottom w:val="none" w:sz="0" w:space="0" w:color="auto"/>
                <w:right w:val="none" w:sz="0" w:space="0" w:color="auto"/>
              </w:divBdr>
            </w:div>
          </w:divsChild>
        </w:div>
        <w:div w:id="2053576298">
          <w:marLeft w:val="0"/>
          <w:marRight w:val="0"/>
          <w:marTop w:val="0"/>
          <w:marBottom w:val="0"/>
          <w:divBdr>
            <w:top w:val="none" w:sz="0" w:space="0" w:color="auto"/>
            <w:left w:val="none" w:sz="0" w:space="0" w:color="auto"/>
            <w:bottom w:val="none" w:sz="0" w:space="0" w:color="auto"/>
            <w:right w:val="none" w:sz="0" w:space="0" w:color="auto"/>
          </w:divBdr>
          <w:divsChild>
            <w:div w:id="1237201379">
              <w:marLeft w:val="0"/>
              <w:marRight w:val="0"/>
              <w:marTop w:val="0"/>
              <w:marBottom w:val="0"/>
              <w:divBdr>
                <w:top w:val="none" w:sz="0" w:space="0" w:color="auto"/>
                <w:left w:val="none" w:sz="0" w:space="0" w:color="auto"/>
                <w:bottom w:val="none" w:sz="0" w:space="0" w:color="auto"/>
                <w:right w:val="none" w:sz="0" w:space="0" w:color="auto"/>
              </w:divBdr>
            </w:div>
          </w:divsChild>
        </w:div>
        <w:div w:id="935477641">
          <w:marLeft w:val="0"/>
          <w:marRight w:val="0"/>
          <w:marTop w:val="0"/>
          <w:marBottom w:val="0"/>
          <w:divBdr>
            <w:top w:val="none" w:sz="0" w:space="0" w:color="auto"/>
            <w:left w:val="none" w:sz="0" w:space="0" w:color="auto"/>
            <w:bottom w:val="none" w:sz="0" w:space="0" w:color="auto"/>
            <w:right w:val="none" w:sz="0" w:space="0" w:color="auto"/>
          </w:divBdr>
          <w:divsChild>
            <w:div w:id="1810703757">
              <w:marLeft w:val="0"/>
              <w:marRight w:val="0"/>
              <w:marTop w:val="0"/>
              <w:marBottom w:val="0"/>
              <w:divBdr>
                <w:top w:val="none" w:sz="0" w:space="0" w:color="auto"/>
                <w:left w:val="none" w:sz="0" w:space="0" w:color="auto"/>
                <w:bottom w:val="none" w:sz="0" w:space="0" w:color="auto"/>
                <w:right w:val="none" w:sz="0" w:space="0" w:color="auto"/>
              </w:divBdr>
            </w:div>
          </w:divsChild>
        </w:div>
        <w:div w:id="695883520">
          <w:marLeft w:val="0"/>
          <w:marRight w:val="0"/>
          <w:marTop w:val="0"/>
          <w:marBottom w:val="0"/>
          <w:divBdr>
            <w:top w:val="none" w:sz="0" w:space="0" w:color="auto"/>
            <w:left w:val="none" w:sz="0" w:space="0" w:color="auto"/>
            <w:bottom w:val="none" w:sz="0" w:space="0" w:color="auto"/>
            <w:right w:val="none" w:sz="0" w:space="0" w:color="auto"/>
          </w:divBdr>
          <w:divsChild>
            <w:div w:id="1338579714">
              <w:marLeft w:val="0"/>
              <w:marRight w:val="0"/>
              <w:marTop w:val="0"/>
              <w:marBottom w:val="0"/>
              <w:divBdr>
                <w:top w:val="none" w:sz="0" w:space="0" w:color="auto"/>
                <w:left w:val="none" w:sz="0" w:space="0" w:color="auto"/>
                <w:bottom w:val="none" w:sz="0" w:space="0" w:color="auto"/>
                <w:right w:val="none" w:sz="0" w:space="0" w:color="auto"/>
              </w:divBdr>
            </w:div>
          </w:divsChild>
        </w:div>
        <w:div w:id="1539199325">
          <w:marLeft w:val="0"/>
          <w:marRight w:val="0"/>
          <w:marTop w:val="0"/>
          <w:marBottom w:val="0"/>
          <w:divBdr>
            <w:top w:val="none" w:sz="0" w:space="0" w:color="auto"/>
            <w:left w:val="none" w:sz="0" w:space="0" w:color="auto"/>
            <w:bottom w:val="none" w:sz="0" w:space="0" w:color="auto"/>
            <w:right w:val="none" w:sz="0" w:space="0" w:color="auto"/>
          </w:divBdr>
          <w:divsChild>
            <w:div w:id="886717210">
              <w:marLeft w:val="0"/>
              <w:marRight w:val="0"/>
              <w:marTop w:val="0"/>
              <w:marBottom w:val="0"/>
              <w:divBdr>
                <w:top w:val="none" w:sz="0" w:space="0" w:color="auto"/>
                <w:left w:val="none" w:sz="0" w:space="0" w:color="auto"/>
                <w:bottom w:val="none" w:sz="0" w:space="0" w:color="auto"/>
                <w:right w:val="none" w:sz="0" w:space="0" w:color="auto"/>
              </w:divBdr>
            </w:div>
          </w:divsChild>
        </w:div>
        <w:div w:id="1766412654">
          <w:marLeft w:val="0"/>
          <w:marRight w:val="0"/>
          <w:marTop w:val="0"/>
          <w:marBottom w:val="0"/>
          <w:divBdr>
            <w:top w:val="none" w:sz="0" w:space="0" w:color="auto"/>
            <w:left w:val="none" w:sz="0" w:space="0" w:color="auto"/>
            <w:bottom w:val="none" w:sz="0" w:space="0" w:color="auto"/>
            <w:right w:val="none" w:sz="0" w:space="0" w:color="auto"/>
          </w:divBdr>
          <w:divsChild>
            <w:div w:id="113066738">
              <w:marLeft w:val="0"/>
              <w:marRight w:val="0"/>
              <w:marTop w:val="0"/>
              <w:marBottom w:val="0"/>
              <w:divBdr>
                <w:top w:val="none" w:sz="0" w:space="0" w:color="auto"/>
                <w:left w:val="none" w:sz="0" w:space="0" w:color="auto"/>
                <w:bottom w:val="none" w:sz="0" w:space="0" w:color="auto"/>
                <w:right w:val="none" w:sz="0" w:space="0" w:color="auto"/>
              </w:divBdr>
            </w:div>
          </w:divsChild>
        </w:div>
        <w:div w:id="2083983616">
          <w:marLeft w:val="0"/>
          <w:marRight w:val="0"/>
          <w:marTop w:val="0"/>
          <w:marBottom w:val="0"/>
          <w:divBdr>
            <w:top w:val="none" w:sz="0" w:space="0" w:color="auto"/>
            <w:left w:val="none" w:sz="0" w:space="0" w:color="auto"/>
            <w:bottom w:val="none" w:sz="0" w:space="0" w:color="auto"/>
            <w:right w:val="none" w:sz="0" w:space="0" w:color="auto"/>
          </w:divBdr>
          <w:divsChild>
            <w:div w:id="19743138">
              <w:marLeft w:val="0"/>
              <w:marRight w:val="0"/>
              <w:marTop w:val="0"/>
              <w:marBottom w:val="0"/>
              <w:divBdr>
                <w:top w:val="none" w:sz="0" w:space="0" w:color="auto"/>
                <w:left w:val="none" w:sz="0" w:space="0" w:color="auto"/>
                <w:bottom w:val="none" w:sz="0" w:space="0" w:color="auto"/>
                <w:right w:val="none" w:sz="0" w:space="0" w:color="auto"/>
              </w:divBdr>
            </w:div>
          </w:divsChild>
        </w:div>
        <w:div w:id="922184162">
          <w:marLeft w:val="0"/>
          <w:marRight w:val="0"/>
          <w:marTop w:val="0"/>
          <w:marBottom w:val="0"/>
          <w:divBdr>
            <w:top w:val="none" w:sz="0" w:space="0" w:color="auto"/>
            <w:left w:val="none" w:sz="0" w:space="0" w:color="auto"/>
            <w:bottom w:val="none" w:sz="0" w:space="0" w:color="auto"/>
            <w:right w:val="none" w:sz="0" w:space="0" w:color="auto"/>
          </w:divBdr>
          <w:divsChild>
            <w:div w:id="992686328">
              <w:marLeft w:val="0"/>
              <w:marRight w:val="0"/>
              <w:marTop w:val="0"/>
              <w:marBottom w:val="0"/>
              <w:divBdr>
                <w:top w:val="none" w:sz="0" w:space="0" w:color="auto"/>
                <w:left w:val="none" w:sz="0" w:space="0" w:color="auto"/>
                <w:bottom w:val="none" w:sz="0" w:space="0" w:color="auto"/>
                <w:right w:val="none" w:sz="0" w:space="0" w:color="auto"/>
              </w:divBdr>
            </w:div>
          </w:divsChild>
        </w:div>
        <w:div w:id="37707686">
          <w:marLeft w:val="0"/>
          <w:marRight w:val="0"/>
          <w:marTop w:val="0"/>
          <w:marBottom w:val="0"/>
          <w:divBdr>
            <w:top w:val="none" w:sz="0" w:space="0" w:color="auto"/>
            <w:left w:val="none" w:sz="0" w:space="0" w:color="auto"/>
            <w:bottom w:val="none" w:sz="0" w:space="0" w:color="auto"/>
            <w:right w:val="none" w:sz="0" w:space="0" w:color="auto"/>
          </w:divBdr>
          <w:divsChild>
            <w:div w:id="840394576">
              <w:marLeft w:val="0"/>
              <w:marRight w:val="0"/>
              <w:marTop w:val="0"/>
              <w:marBottom w:val="0"/>
              <w:divBdr>
                <w:top w:val="none" w:sz="0" w:space="0" w:color="auto"/>
                <w:left w:val="none" w:sz="0" w:space="0" w:color="auto"/>
                <w:bottom w:val="none" w:sz="0" w:space="0" w:color="auto"/>
                <w:right w:val="none" w:sz="0" w:space="0" w:color="auto"/>
              </w:divBdr>
            </w:div>
          </w:divsChild>
        </w:div>
        <w:div w:id="288783229">
          <w:marLeft w:val="0"/>
          <w:marRight w:val="0"/>
          <w:marTop w:val="0"/>
          <w:marBottom w:val="0"/>
          <w:divBdr>
            <w:top w:val="none" w:sz="0" w:space="0" w:color="auto"/>
            <w:left w:val="none" w:sz="0" w:space="0" w:color="auto"/>
            <w:bottom w:val="none" w:sz="0" w:space="0" w:color="auto"/>
            <w:right w:val="none" w:sz="0" w:space="0" w:color="auto"/>
          </w:divBdr>
          <w:divsChild>
            <w:div w:id="215050508">
              <w:marLeft w:val="0"/>
              <w:marRight w:val="0"/>
              <w:marTop w:val="0"/>
              <w:marBottom w:val="0"/>
              <w:divBdr>
                <w:top w:val="none" w:sz="0" w:space="0" w:color="auto"/>
                <w:left w:val="none" w:sz="0" w:space="0" w:color="auto"/>
                <w:bottom w:val="none" w:sz="0" w:space="0" w:color="auto"/>
                <w:right w:val="none" w:sz="0" w:space="0" w:color="auto"/>
              </w:divBdr>
            </w:div>
          </w:divsChild>
        </w:div>
        <w:div w:id="301497839">
          <w:marLeft w:val="0"/>
          <w:marRight w:val="0"/>
          <w:marTop w:val="0"/>
          <w:marBottom w:val="0"/>
          <w:divBdr>
            <w:top w:val="none" w:sz="0" w:space="0" w:color="auto"/>
            <w:left w:val="none" w:sz="0" w:space="0" w:color="auto"/>
            <w:bottom w:val="none" w:sz="0" w:space="0" w:color="auto"/>
            <w:right w:val="none" w:sz="0" w:space="0" w:color="auto"/>
          </w:divBdr>
          <w:divsChild>
            <w:div w:id="405613948">
              <w:marLeft w:val="0"/>
              <w:marRight w:val="0"/>
              <w:marTop w:val="0"/>
              <w:marBottom w:val="0"/>
              <w:divBdr>
                <w:top w:val="none" w:sz="0" w:space="0" w:color="auto"/>
                <w:left w:val="none" w:sz="0" w:space="0" w:color="auto"/>
                <w:bottom w:val="none" w:sz="0" w:space="0" w:color="auto"/>
                <w:right w:val="none" w:sz="0" w:space="0" w:color="auto"/>
              </w:divBdr>
            </w:div>
          </w:divsChild>
        </w:div>
        <w:div w:id="1495409920">
          <w:marLeft w:val="0"/>
          <w:marRight w:val="0"/>
          <w:marTop w:val="0"/>
          <w:marBottom w:val="0"/>
          <w:divBdr>
            <w:top w:val="none" w:sz="0" w:space="0" w:color="auto"/>
            <w:left w:val="none" w:sz="0" w:space="0" w:color="auto"/>
            <w:bottom w:val="none" w:sz="0" w:space="0" w:color="auto"/>
            <w:right w:val="none" w:sz="0" w:space="0" w:color="auto"/>
          </w:divBdr>
          <w:divsChild>
            <w:div w:id="2049452587">
              <w:marLeft w:val="0"/>
              <w:marRight w:val="0"/>
              <w:marTop w:val="0"/>
              <w:marBottom w:val="0"/>
              <w:divBdr>
                <w:top w:val="none" w:sz="0" w:space="0" w:color="auto"/>
                <w:left w:val="none" w:sz="0" w:space="0" w:color="auto"/>
                <w:bottom w:val="none" w:sz="0" w:space="0" w:color="auto"/>
                <w:right w:val="none" w:sz="0" w:space="0" w:color="auto"/>
              </w:divBdr>
            </w:div>
          </w:divsChild>
        </w:div>
        <w:div w:id="2028866908">
          <w:marLeft w:val="0"/>
          <w:marRight w:val="0"/>
          <w:marTop w:val="0"/>
          <w:marBottom w:val="0"/>
          <w:divBdr>
            <w:top w:val="none" w:sz="0" w:space="0" w:color="auto"/>
            <w:left w:val="none" w:sz="0" w:space="0" w:color="auto"/>
            <w:bottom w:val="none" w:sz="0" w:space="0" w:color="auto"/>
            <w:right w:val="none" w:sz="0" w:space="0" w:color="auto"/>
          </w:divBdr>
          <w:divsChild>
            <w:div w:id="273446493">
              <w:marLeft w:val="0"/>
              <w:marRight w:val="0"/>
              <w:marTop w:val="0"/>
              <w:marBottom w:val="0"/>
              <w:divBdr>
                <w:top w:val="none" w:sz="0" w:space="0" w:color="auto"/>
                <w:left w:val="none" w:sz="0" w:space="0" w:color="auto"/>
                <w:bottom w:val="none" w:sz="0" w:space="0" w:color="auto"/>
                <w:right w:val="none" w:sz="0" w:space="0" w:color="auto"/>
              </w:divBdr>
            </w:div>
          </w:divsChild>
        </w:div>
        <w:div w:id="1669599175">
          <w:marLeft w:val="0"/>
          <w:marRight w:val="0"/>
          <w:marTop w:val="0"/>
          <w:marBottom w:val="0"/>
          <w:divBdr>
            <w:top w:val="none" w:sz="0" w:space="0" w:color="auto"/>
            <w:left w:val="none" w:sz="0" w:space="0" w:color="auto"/>
            <w:bottom w:val="none" w:sz="0" w:space="0" w:color="auto"/>
            <w:right w:val="none" w:sz="0" w:space="0" w:color="auto"/>
          </w:divBdr>
          <w:divsChild>
            <w:div w:id="404189461">
              <w:marLeft w:val="0"/>
              <w:marRight w:val="0"/>
              <w:marTop w:val="0"/>
              <w:marBottom w:val="0"/>
              <w:divBdr>
                <w:top w:val="none" w:sz="0" w:space="0" w:color="auto"/>
                <w:left w:val="none" w:sz="0" w:space="0" w:color="auto"/>
                <w:bottom w:val="none" w:sz="0" w:space="0" w:color="auto"/>
                <w:right w:val="none" w:sz="0" w:space="0" w:color="auto"/>
              </w:divBdr>
            </w:div>
          </w:divsChild>
        </w:div>
        <w:div w:id="462113813">
          <w:marLeft w:val="0"/>
          <w:marRight w:val="0"/>
          <w:marTop w:val="0"/>
          <w:marBottom w:val="0"/>
          <w:divBdr>
            <w:top w:val="none" w:sz="0" w:space="0" w:color="auto"/>
            <w:left w:val="none" w:sz="0" w:space="0" w:color="auto"/>
            <w:bottom w:val="none" w:sz="0" w:space="0" w:color="auto"/>
            <w:right w:val="none" w:sz="0" w:space="0" w:color="auto"/>
          </w:divBdr>
          <w:divsChild>
            <w:div w:id="1056510127">
              <w:marLeft w:val="0"/>
              <w:marRight w:val="0"/>
              <w:marTop w:val="0"/>
              <w:marBottom w:val="0"/>
              <w:divBdr>
                <w:top w:val="none" w:sz="0" w:space="0" w:color="auto"/>
                <w:left w:val="none" w:sz="0" w:space="0" w:color="auto"/>
                <w:bottom w:val="none" w:sz="0" w:space="0" w:color="auto"/>
                <w:right w:val="none" w:sz="0" w:space="0" w:color="auto"/>
              </w:divBdr>
            </w:div>
          </w:divsChild>
        </w:div>
        <w:div w:id="17851722">
          <w:marLeft w:val="0"/>
          <w:marRight w:val="0"/>
          <w:marTop w:val="0"/>
          <w:marBottom w:val="0"/>
          <w:divBdr>
            <w:top w:val="none" w:sz="0" w:space="0" w:color="auto"/>
            <w:left w:val="none" w:sz="0" w:space="0" w:color="auto"/>
            <w:bottom w:val="none" w:sz="0" w:space="0" w:color="auto"/>
            <w:right w:val="none" w:sz="0" w:space="0" w:color="auto"/>
          </w:divBdr>
          <w:divsChild>
            <w:div w:id="1598634885">
              <w:marLeft w:val="0"/>
              <w:marRight w:val="0"/>
              <w:marTop w:val="0"/>
              <w:marBottom w:val="0"/>
              <w:divBdr>
                <w:top w:val="none" w:sz="0" w:space="0" w:color="auto"/>
                <w:left w:val="none" w:sz="0" w:space="0" w:color="auto"/>
                <w:bottom w:val="none" w:sz="0" w:space="0" w:color="auto"/>
                <w:right w:val="none" w:sz="0" w:space="0" w:color="auto"/>
              </w:divBdr>
            </w:div>
          </w:divsChild>
        </w:div>
        <w:div w:id="463960327">
          <w:marLeft w:val="0"/>
          <w:marRight w:val="0"/>
          <w:marTop w:val="0"/>
          <w:marBottom w:val="0"/>
          <w:divBdr>
            <w:top w:val="none" w:sz="0" w:space="0" w:color="auto"/>
            <w:left w:val="none" w:sz="0" w:space="0" w:color="auto"/>
            <w:bottom w:val="none" w:sz="0" w:space="0" w:color="auto"/>
            <w:right w:val="none" w:sz="0" w:space="0" w:color="auto"/>
          </w:divBdr>
          <w:divsChild>
            <w:div w:id="1555659458">
              <w:marLeft w:val="0"/>
              <w:marRight w:val="0"/>
              <w:marTop w:val="0"/>
              <w:marBottom w:val="0"/>
              <w:divBdr>
                <w:top w:val="none" w:sz="0" w:space="0" w:color="auto"/>
                <w:left w:val="none" w:sz="0" w:space="0" w:color="auto"/>
                <w:bottom w:val="none" w:sz="0" w:space="0" w:color="auto"/>
                <w:right w:val="none" w:sz="0" w:space="0" w:color="auto"/>
              </w:divBdr>
            </w:div>
          </w:divsChild>
        </w:div>
        <w:div w:id="806045898">
          <w:marLeft w:val="0"/>
          <w:marRight w:val="0"/>
          <w:marTop w:val="0"/>
          <w:marBottom w:val="0"/>
          <w:divBdr>
            <w:top w:val="none" w:sz="0" w:space="0" w:color="auto"/>
            <w:left w:val="none" w:sz="0" w:space="0" w:color="auto"/>
            <w:bottom w:val="none" w:sz="0" w:space="0" w:color="auto"/>
            <w:right w:val="none" w:sz="0" w:space="0" w:color="auto"/>
          </w:divBdr>
          <w:divsChild>
            <w:div w:id="848518405">
              <w:marLeft w:val="0"/>
              <w:marRight w:val="0"/>
              <w:marTop w:val="0"/>
              <w:marBottom w:val="0"/>
              <w:divBdr>
                <w:top w:val="none" w:sz="0" w:space="0" w:color="auto"/>
                <w:left w:val="none" w:sz="0" w:space="0" w:color="auto"/>
                <w:bottom w:val="none" w:sz="0" w:space="0" w:color="auto"/>
                <w:right w:val="none" w:sz="0" w:space="0" w:color="auto"/>
              </w:divBdr>
            </w:div>
          </w:divsChild>
        </w:div>
        <w:div w:id="633214611">
          <w:marLeft w:val="0"/>
          <w:marRight w:val="0"/>
          <w:marTop w:val="0"/>
          <w:marBottom w:val="0"/>
          <w:divBdr>
            <w:top w:val="none" w:sz="0" w:space="0" w:color="auto"/>
            <w:left w:val="none" w:sz="0" w:space="0" w:color="auto"/>
            <w:bottom w:val="none" w:sz="0" w:space="0" w:color="auto"/>
            <w:right w:val="none" w:sz="0" w:space="0" w:color="auto"/>
          </w:divBdr>
          <w:divsChild>
            <w:div w:id="21230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527">
      <w:bodyDiv w:val="1"/>
      <w:marLeft w:val="0"/>
      <w:marRight w:val="0"/>
      <w:marTop w:val="0"/>
      <w:marBottom w:val="0"/>
      <w:divBdr>
        <w:top w:val="none" w:sz="0" w:space="0" w:color="auto"/>
        <w:left w:val="none" w:sz="0" w:space="0" w:color="auto"/>
        <w:bottom w:val="none" w:sz="0" w:space="0" w:color="auto"/>
        <w:right w:val="none" w:sz="0" w:space="0" w:color="auto"/>
      </w:divBdr>
    </w:div>
    <w:div w:id="1743798576">
      <w:bodyDiv w:val="1"/>
      <w:marLeft w:val="0"/>
      <w:marRight w:val="0"/>
      <w:marTop w:val="0"/>
      <w:marBottom w:val="0"/>
      <w:divBdr>
        <w:top w:val="none" w:sz="0" w:space="0" w:color="auto"/>
        <w:left w:val="none" w:sz="0" w:space="0" w:color="auto"/>
        <w:bottom w:val="none" w:sz="0" w:space="0" w:color="auto"/>
        <w:right w:val="none" w:sz="0" w:space="0" w:color="auto"/>
      </w:divBdr>
      <w:divsChild>
        <w:div w:id="694887873">
          <w:marLeft w:val="0"/>
          <w:marRight w:val="0"/>
          <w:marTop w:val="0"/>
          <w:marBottom w:val="0"/>
          <w:divBdr>
            <w:top w:val="none" w:sz="0" w:space="0" w:color="auto"/>
            <w:left w:val="none" w:sz="0" w:space="0" w:color="auto"/>
            <w:bottom w:val="none" w:sz="0" w:space="0" w:color="auto"/>
            <w:right w:val="none" w:sz="0" w:space="0" w:color="auto"/>
          </w:divBdr>
        </w:div>
      </w:divsChild>
    </w:div>
    <w:div w:id="1744137187">
      <w:bodyDiv w:val="1"/>
      <w:marLeft w:val="0"/>
      <w:marRight w:val="0"/>
      <w:marTop w:val="0"/>
      <w:marBottom w:val="0"/>
      <w:divBdr>
        <w:top w:val="none" w:sz="0" w:space="0" w:color="auto"/>
        <w:left w:val="none" w:sz="0" w:space="0" w:color="auto"/>
        <w:bottom w:val="none" w:sz="0" w:space="0" w:color="auto"/>
        <w:right w:val="none" w:sz="0" w:space="0" w:color="auto"/>
      </w:divBdr>
    </w:div>
    <w:div w:id="1854996982">
      <w:bodyDiv w:val="1"/>
      <w:marLeft w:val="0"/>
      <w:marRight w:val="0"/>
      <w:marTop w:val="0"/>
      <w:marBottom w:val="0"/>
      <w:divBdr>
        <w:top w:val="none" w:sz="0" w:space="0" w:color="auto"/>
        <w:left w:val="none" w:sz="0" w:space="0" w:color="auto"/>
        <w:bottom w:val="none" w:sz="0" w:space="0" w:color="auto"/>
        <w:right w:val="none" w:sz="0" w:space="0" w:color="auto"/>
      </w:divBdr>
    </w:div>
    <w:div w:id="1877158854">
      <w:bodyDiv w:val="1"/>
      <w:marLeft w:val="0"/>
      <w:marRight w:val="0"/>
      <w:marTop w:val="0"/>
      <w:marBottom w:val="0"/>
      <w:divBdr>
        <w:top w:val="none" w:sz="0" w:space="0" w:color="auto"/>
        <w:left w:val="none" w:sz="0" w:space="0" w:color="auto"/>
        <w:bottom w:val="none" w:sz="0" w:space="0" w:color="auto"/>
        <w:right w:val="none" w:sz="0" w:space="0" w:color="auto"/>
      </w:divBdr>
    </w:div>
    <w:div w:id="201205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D786F-8C56-5648-8CDA-B8B108F7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2648</Words>
  <Characters>15097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17710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Patterson</dc:creator>
  <cp:keywords/>
  <dc:description/>
  <cp:lastModifiedBy>Canyen Heimuli</cp:lastModifiedBy>
  <cp:revision>2</cp:revision>
  <cp:lastPrinted>2015-12-10T23:46:00Z</cp:lastPrinted>
  <dcterms:created xsi:type="dcterms:W3CDTF">2020-03-25T19:37:00Z</dcterms:created>
  <dcterms:modified xsi:type="dcterms:W3CDTF">2020-03-25T19:37:00Z</dcterms:modified>
</cp:coreProperties>
</file>